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b w:val="1"/>
          <w:sz w:val="32"/>
          <w:szCs w:val="32"/>
        </w:rPr>
      </w:pPr>
      <w:r w:rsidDel="00000000" w:rsidR="00000000" w:rsidRPr="00000000">
        <w:rPr>
          <w:b w:val="1"/>
          <w:sz w:val="32"/>
          <w:szCs w:val="32"/>
          <w:rtl w:val="0"/>
        </w:rPr>
        <w:t xml:space="preserve">ДОГОВОР № </w:t>
      </w:r>
      <w:r w:rsidDel="00000000" w:rsidR="00000000" w:rsidRPr="00000000">
        <w:rPr>
          <w:b w:val="1"/>
          <w:sz w:val="32"/>
          <w:szCs w:val="32"/>
          <w:u w:val="single"/>
          <w:rtl w:val="0"/>
        </w:rPr>
        <w:t xml:space="preserve">ДРО</w:t>
      </w:r>
      <w:r w:rsidDel="00000000" w:rsidR="00000000" w:rsidRPr="00000000">
        <w:rPr>
          <w:rtl w:val="0"/>
        </w:rPr>
      </w:r>
    </w:p>
    <w:p w:rsidR="00000000" w:rsidDel="00000000" w:rsidP="00000000" w:rsidRDefault="00000000" w:rsidRPr="00000000" w14:paraId="00000002">
      <w:pPr>
        <w:spacing w:line="276" w:lineRule="auto"/>
        <w:jc w:val="center"/>
        <w:rPr/>
      </w:pPr>
      <w:r w:rsidDel="00000000" w:rsidR="00000000" w:rsidRPr="00000000">
        <w:rPr>
          <w:rtl w:val="0"/>
        </w:rPr>
        <w:t xml:space="preserve">на настройку и оптимизацию контекстной рекламы</w:t>
      </w:r>
    </w:p>
    <w:p w:rsidR="00000000" w:rsidDel="00000000" w:rsidP="00000000" w:rsidRDefault="00000000" w:rsidRPr="00000000" w14:paraId="00000003">
      <w:pPr>
        <w:spacing w:line="276" w:lineRule="auto"/>
        <w:jc w:val="both"/>
        <w:rPr/>
      </w:pPr>
      <w:r w:rsidDel="00000000" w:rsidR="00000000" w:rsidRPr="00000000">
        <w:rPr>
          <w:rtl w:val="0"/>
        </w:rPr>
      </w:r>
    </w:p>
    <w:p w:rsidR="00000000" w:rsidDel="00000000" w:rsidP="00000000" w:rsidRDefault="00000000" w:rsidRPr="00000000" w14:paraId="00000004">
      <w:pPr>
        <w:spacing w:line="276" w:lineRule="auto"/>
        <w:jc w:val="both"/>
        <w:rPr>
          <w:u w:val="single"/>
        </w:rPr>
      </w:pPr>
      <w:bookmarkStart w:colFirst="0" w:colLast="0" w:name="_heading=h.gjdgxs" w:id="0"/>
      <w:bookmarkEnd w:id="0"/>
      <w:r w:rsidDel="00000000" w:rsidR="00000000" w:rsidRPr="00000000">
        <w:rPr>
          <w:rtl w:val="0"/>
        </w:rPr>
        <w:t xml:space="preserve">г. Калининград</w:t>
        <w:tab/>
        <w:tab/>
        <w:t xml:space="preserve">      </w:t>
        <w:tab/>
        <w:tab/>
        <w:t xml:space="preserve">                                                              от </w:t>
      </w:r>
      <w:r w:rsidDel="00000000" w:rsidR="00000000" w:rsidRPr="00000000">
        <w:rPr>
          <w:u w:val="single"/>
          <w:rtl w:val="0"/>
        </w:rPr>
        <w:t xml:space="preserve"> _______</w:t>
      </w:r>
    </w:p>
    <w:p w:rsidR="00000000" w:rsidDel="00000000" w:rsidP="00000000" w:rsidRDefault="00000000" w:rsidRPr="00000000" w14:paraId="00000005">
      <w:pPr>
        <w:spacing w:line="276" w:lineRule="auto"/>
        <w:jc w:val="both"/>
        <w:rPr/>
      </w:pPr>
      <w:r w:rsidDel="00000000" w:rsidR="00000000" w:rsidRPr="00000000">
        <w:rPr>
          <w:rtl w:val="0"/>
        </w:rPr>
      </w:r>
    </w:p>
    <w:p w:rsidR="00000000" w:rsidDel="00000000" w:rsidP="00000000" w:rsidRDefault="00000000" w:rsidRPr="00000000" w14:paraId="00000006">
      <w:pPr>
        <w:spacing w:after="240" w:before="240" w:line="276" w:lineRule="auto"/>
        <w:jc w:val="both"/>
        <w:rPr/>
      </w:pPr>
      <w:r w:rsidDel="00000000" w:rsidR="00000000" w:rsidRPr="00000000">
        <w:rPr>
          <w:highlight w:val="white"/>
          <w:rtl w:val="0"/>
        </w:rPr>
        <w:t xml:space="preserve">___________________________, в лице генерального директора _______________</w:t>
      </w:r>
      <w:r w:rsidDel="00000000" w:rsidR="00000000" w:rsidRPr="00000000">
        <w:rPr>
          <w:highlight w:val="white"/>
          <w:rtl w:val="0"/>
        </w:rPr>
        <w:t xml:space="preserve">, именуемой в дальнейшем «Заказчик», действующего на основании устава, с одной стороны, и Индивидуальный предприниматель </w:t>
      </w:r>
      <w:r w:rsidDel="00000000" w:rsidR="00000000" w:rsidRPr="00000000">
        <w:rPr>
          <w:b w:val="1"/>
          <w:highlight w:val="white"/>
          <w:rtl w:val="0"/>
        </w:rPr>
        <w:t xml:space="preserve">Яковлев А.Е</w:t>
      </w:r>
      <w:r w:rsidDel="00000000" w:rsidR="00000000" w:rsidRPr="00000000">
        <w:rPr>
          <w:b w:val="1"/>
          <w:rtl w:val="0"/>
        </w:rPr>
        <w:t xml:space="preserve">.,</w:t>
      </w:r>
      <w:r w:rsidDel="00000000" w:rsidR="00000000" w:rsidRPr="00000000">
        <w:rPr>
          <w:rtl w:val="0"/>
        </w:rPr>
        <w:t xml:space="preserve"> именуемый в дальнейшем </w:t>
      </w:r>
      <w:r w:rsidDel="00000000" w:rsidR="00000000" w:rsidRPr="00000000">
        <w:rPr>
          <w:b w:val="1"/>
          <w:rtl w:val="0"/>
        </w:rPr>
        <w:t xml:space="preserve">«Исполнитель»,</w:t>
      </w:r>
      <w:r w:rsidDel="00000000" w:rsidR="00000000" w:rsidRPr="00000000">
        <w:rPr>
          <w:rtl w:val="0"/>
        </w:rPr>
        <w:t xml:space="preserve"> действующий на основании свидетельства о государственной регистрации № 31539260004287, с другой стороны, вместе именуемые «Стороны», а индивидуально – «Сторона» заключили настоящий договор возмездного оказания услуг (далее по тексту – «Договор»)  о нижеследующем:</w:t>
      </w:r>
    </w:p>
    <w:p w:rsidR="00000000" w:rsidDel="00000000" w:rsidP="00000000" w:rsidRDefault="00000000" w:rsidRPr="00000000" w14:paraId="00000007">
      <w:pPr>
        <w:keepNext w:val="1"/>
        <w:keepLines w:val="0"/>
        <w:widowControl w:val="1"/>
        <w:pBdr>
          <w:top w:space="0" w:sz="0" w:val="nil"/>
          <w:left w:space="0" w:sz="0" w:val="nil"/>
          <w:bottom w:space="0" w:sz="0" w:val="nil"/>
          <w:right w:space="0" w:sz="0" w:val="nil"/>
          <w:between w:space="0" w:sz="0" w:val="nil"/>
        </w:pBdr>
        <w:shd w:fill="auto" w:val="clear"/>
        <w:tabs>
          <w:tab w:val="left" w:pos="0"/>
        </w:tabs>
        <w:spacing w:after="0" w:before="0" w:line="276" w:lineRule="auto"/>
        <w:ind w:left="1068"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33" w:firstLine="0"/>
        <w:jc w:val="cente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ПОРЯДОК ДОГОВОРА</w:t>
      </w:r>
      <w:r w:rsidDel="00000000" w:rsidR="00000000" w:rsidRPr="00000000">
        <w:rPr>
          <w:b w:val="1"/>
          <w:rtl w:val="0"/>
        </w:rPr>
        <w:br w:type="textWrapping"/>
      </w:r>
      <w:r w:rsidDel="00000000" w:rsidR="00000000" w:rsidRPr="00000000">
        <w:rPr>
          <w:rtl w:val="0"/>
        </w:rPr>
      </w:r>
    </w:p>
    <w:p w:rsidR="00000000" w:rsidDel="00000000" w:rsidP="00000000" w:rsidRDefault="00000000" w:rsidRPr="00000000" w14:paraId="00000009">
      <w:pPr>
        <w:spacing w:line="276" w:lineRule="auto"/>
        <w:rPr/>
      </w:pPr>
      <w:r w:rsidDel="00000000" w:rsidR="00000000" w:rsidRPr="00000000">
        <w:rPr>
          <w:rtl w:val="0"/>
        </w:rPr>
        <w:t xml:space="preserve">1.1. В соответствии с условиями «Договора» «Исполнитель» обязуется по заданию «Заказчика» оказать услугу (далее по тексту - «Услуги») по настройке и оптимизации кампаний контекстной рекламы в системе Яндекс.Директ для домена </w:t>
      </w:r>
      <w:r w:rsidDel="00000000" w:rsidR="00000000" w:rsidRPr="00000000">
        <w:rPr>
          <w:highlight w:val="white"/>
          <w:u w:val="single"/>
          <w:rtl w:val="0"/>
        </w:rPr>
        <w:t xml:space="preserve">positioner.ru</w:t>
      </w:r>
      <w:r w:rsidDel="00000000" w:rsidR="00000000" w:rsidRPr="00000000">
        <w:rPr>
          <w:rtl w:val="0"/>
        </w:rPr>
        <w:t xml:space="preserve">, а также настройке системы аналитики Яндекс.Метрики. «Заказчик» обязуется принять и оплатить оказанную услугу.</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Услуга включает в себя:   </w:t>
      </w:r>
    </w:p>
    <w:p w:rsidR="00000000" w:rsidDel="00000000" w:rsidP="00000000" w:rsidRDefault="00000000" w:rsidRPr="00000000" w14:paraId="0000000C">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 Создание кампаний контекстной рекламы:</w:t>
      </w:r>
    </w:p>
    <w:p w:rsidR="00000000" w:rsidDel="00000000" w:rsidP="00000000" w:rsidRDefault="00000000" w:rsidRPr="00000000" w14:paraId="0000000D">
      <w:pPr>
        <w:numPr>
          <w:ilvl w:val="0"/>
          <w:numId w:val="1"/>
        </w:numPr>
        <w:spacing w:line="276" w:lineRule="auto"/>
        <w:ind w:left="1068" w:hanging="360"/>
        <w:jc w:val="both"/>
        <w:rPr/>
      </w:pPr>
      <w:r w:rsidDel="00000000" w:rsidR="00000000" w:rsidRPr="00000000">
        <w:rPr>
          <w:rtl w:val="0"/>
        </w:rPr>
        <w:t xml:space="preserve">Анализ текстовых объявлений и семантического ядра конкурентов;</w:t>
      </w:r>
    </w:p>
    <w:p w:rsidR="00000000" w:rsidDel="00000000" w:rsidP="00000000" w:rsidRDefault="00000000" w:rsidRPr="00000000" w14:paraId="0000000E">
      <w:pPr>
        <w:numPr>
          <w:ilvl w:val="0"/>
          <w:numId w:val="1"/>
        </w:numPr>
        <w:spacing w:line="276" w:lineRule="auto"/>
        <w:ind w:left="1068" w:hanging="360"/>
        <w:jc w:val="both"/>
        <w:rPr/>
      </w:pPr>
      <w:r w:rsidDel="00000000" w:rsidR="00000000" w:rsidRPr="00000000">
        <w:rPr>
          <w:rtl w:val="0"/>
        </w:rPr>
        <w:t xml:space="preserve">Сбор семантического ядра для всего перечня услуг и товаров, без ограничения по количеству. Проработка минус-слов. Согласование семантического ядра с «Заказчиком»;</w:t>
      </w:r>
    </w:p>
    <w:p w:rsidR="00000000" w:rsidDel="00000000" w:rsidP="00000000" w:rsidRDefault="00000000" w:rsidRPr="00000000" w14:paraId="0000000F">
      <w:pPr>
        <w:numPr>
          <w:ilvl w:val="0"/>
          <w:numId w:val="1"/>
        </w:numPr>
        <w:spacing w:line="276" w:lineRule="auto"/>
        <w:ind w:left="1068" w:hanging="360"/>
        <w:jc w:val="both"/>
        <w:rPr/>
      </w:pPr>
      <w:r w:rsidDel="00000000" w:rsidR="00000000" w:rsidRPr="00000000">
        <w:rPr>
          <w:rtl w:val="0"/>
        </w:rPr>
        <w:t xml:space="preserve">Создание рекламных кампаний для Рекламной Сети Яндекса с учетом поведенческого таргетинга, а также без учета поведенческого таргетинга;</w:t>
      </w:r>
    </w:p>
    <w:p w:rsidR="00000000" w:rsidDel="00000000" w:rsidP="00000000" w:rsidRDefault="00000000" w:rsidRPr="00000000" w14:paraId="00000010">
      <w:pPr>
        <w:numPr>
          <w:ilvl w:val="0"/>
          <w:numId w:val="1"/>
        </w:numPr>
        <w:spacing w:line="276" w:lineRule="auto"/>
        <w:ind w:left="1068" w:hanging="360"/>
        <w:jc w:val="both"/>
        <w:rPr/>
      </w:pPr>
      <w:r w:rsidDel="00000000" w:rsidR="00000000" w:rsidRPr="00000000">
        <w:rPr>
          <w:rtl w:val="0"/>
        </w:rPr>
        <w:t xml:space="preserve">Создание кампаний в Яндекс.Директ для показа рекламных объявлений в поисковой выдаче;</w:t>
      </w:r>
    </w:p>
    <w:p w:rsidR="00000000" w:rsidDel="00000000" w:rsidP="00000000" w:rsidRDefault="00000000" w:rsidRPr="00000000" w14:paraId="00000011">
      <w:pPr>
        <w:numPr>
          <w:ilvl w:val="0"/>
          <w:numId w:val="1"/>
        </w:numPr>
        <w:spacing w:line="276" w:lineRule="auto"/>
        <w:ind w:left="1068" w:hanging="360"/>
        <w:jc w:val="both"/>
        <w:rPr/>
      </w:pPr>
      <w:r w:rsidDel="00000000" w:rsidR="00000000" w:rsidRPr="00000000">
        <w:rPr>
          <w:rtl w:val="0"/>
        </w:rPr>
        <w:t xml:space="preserve">Составление текстовых блоков объявлений, на основе информационных материалов, предоставленных заказчиком, а также на основе проведенного анализа объявлений конкурентов. Согласование текстовых блоков объявлений с «Заказчиком»;</w:t>
      </w:r>
    </w:p>
    <w:p w:rsidR="00000000" w:rsidDel="00000000" w:rsidP="00000000" w:rsidRDefault="00000000" w:rsidRPr="00000000" w14:paraId="00000012">
      <w:pPr>
        <w:numPr>
          <w:ilvl w:val="0"/>
          <w:numId w:val="1"/>
        </w:numPr>
        <w:spacing w:line="276" w:lineRule="auto"/>
        <w:ind w:left="1068" w:hanging="360"/>
        <w:jc w:val="both"/>
        <w:rPr/>
      </w:pPr>
      <w:r w:rsidDel="00000000" w:rsidR="00000000" w:rsidRPr="00000000">
        <w:rPr>
          <w:rtl w:val="0"/>
        </w:rPr>
        <w:t xml:space="preserve">Подготовка аккаунта к запуску рекламных кампаний. Запуск рекламных кампаний;</w:t>
      </w:r>
    </w:p>
    <w:p w:rsidR="00000000" w:rsidDel="00000000" w:rsidP="00000000" w:rsidRDefault="00000000" w:rsidRPr="00000000" w14:paraId="00000013">
      <w:pPr>
        <w:tabs>
          <w:tab w:val="left" w:pos="1068"/>
          <w:tab w:val="left" w:pos="2136"/>
          <w:tab w:val="left" w:pos="5340"/>
        </w:tabs>
        <w:spacing w:line="276" w:lineRule="auto"/>
        <w:ind w:left="708" w:firstLine="0"/>
        <w:jc w:val="both"/>
        <w:rPr/>
      </w:pPr>
      <w:r w:rsidDel="00000000" w:rsidR="00000000" w:rsidRPr="00000000">
        <w:rPr>
          <w:rtl w:val="0"/>
        </w:rPr>
      </w:r>
    </w:p>
    <w:p w:rsidR="00000000" w:rsidDel="00000000" w:rsidP="00000000" w:rsidRDefault="00000000" w:rsidRPr="00000000" w14:paraId="00000014">
      <w:pPr>
        <w:tabs>
          <w:tab w:val="left" w:pos="1068"/>
          <w:tab w:val="left" w:pos="2136"/>
          <w:tab w:val="left" w:pos="5340"/>
        </w:tabs>
        <w:spacing w:line="276" w:lineRule="auto"/>
        <w:ind w:left="708" w:firstLine="0"/>
        <w:jc w:val="both"/>
        <w:rPr/>
      </w:pPr>
      <w:r w:rsidDel="00000000" w:rsidR="00000000" w:rsidRPr="00000000">
        <w:rPr>
          <w:rtl w:val="0"/>
        </w:rPr>
        <w:t xml:space="preserve">Результатом вышеперечисленных работ будет являться предложение продукции или услуги «Заказчика», представленной в выгодном свете, подобранному кругу лиц, наиболее заинтересованных в её покупке.</w:t>
      </w:r>
    </w:p>
    <w:p w:rsidR="00000000" w:rsidDel="00000000" w:rsidP="00000000" w:rsidRDefault="00000000" w:rsidRPr="00000000" w14:paraId="00000015">
      <w:pPr>
        <w:tabs>
          <w:tab w:val="left" w:pos="2136"/>
          <w:tab w:val="left" w:pos="5340"/>
        </w:tabs>
        <w:spacing w:line="276" w:lineRule="auto"/>
        <w:ind w:left="708" w:firstLine="0"/>
        <w:jc w:val="both"/>
        <w:rPr/>
      </w:pPr>
      <w:r w:rsidDel="00000000" w:rsidR="00000000" w:rsidRPr="00000000">
        <w:rPr>
          <w:rtl w:val="0"/>
        </w:rPr>
      </w:r>
    </w:p>
    <w:p w:rsidR="00000000" w:rsidDel="00000000" w:rsidP="00000000" w:rsidRDefault="00000000" w:rsidRPr="00000000" w14:paraId="00000016">
      <w:pPr>
        <w:tabs>
          <w:tab w:val="left" w:pos="2136"/>
          <w:tab w:val="left" w:pos="5340"/>
        </w:tabs>
        <w:spacing w:line="276" w:lineRule="auto"/>
        <w:ind w:left="708" w:firstLine="0"/>
        <w:jc w:val="both"/>
        <w:rPr/>
      </w:pPr>
      <w:r w:rsidDel="00000000" w:rsidR="00000000" w:rsidRPr="00000000">
        <w:rPr>
          <w:rtl w:val="0"/>
        </w:rPr>
        <w:t xml:space="preserve">1.1.2. Установка и настройка счетчика Яндекс.Метрики:</w:t>
      </w:r>
    </w:p>
    <w:p w:rsidR="00000000" w:rsidDel="00000000" w:rsidP="00000000" w:rsidRDefault="00000000" w:rsidRPr="00000000" w14:paraId="00000017">
      <w:pPr>
        <w:numPr>
          <w:ilvl w:val="0"/>
          <w:numId w:val="1"/>
        </w:numPr>
        <w:tabs>
          <w:tab w:val="left" w:pos="1068"/>
          <w:tab w:val="left" w:pos="2136"/>
          <w:tab w:val="left" w:pos="5340"/>
        </w:tabs>
        <w:spacing w:line="276" w:lineRule="auto"/>
        <w:ind w:left="1068" w:hanging="360"/>
        <w:jc w:val="both"/>
        <w:rPr>
          <w:rFonts w:ascii="Arial" w:cs="Arial" w:eastAsia="Arial" w:hAnsi="Arial"/>
        </w:rPr>
      </w:pPr>
      <w:r w:rsidDel="00000000" w:rsidR="00000000" w:rsidRPr="00000000">
        <w:rPr>
          <w:rtl w:val="0"/>
        </w:rPr>
        <w:t xml:space="preserve">Установка счетчиков аналитики Яндекс.Метрики для сайта заказчика </w:t>
      </w:r>
      <w:r w:rsidDel="00000000" w:rsidR="00000000" w:rsidRPr="00000000">
        <w:rPr>
          <w:u w:val="single"/>
          <w:rtl w:val="0"/>
        </w:rPr>
        <w:t xml:space="preserve">positioner.ru</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8">
      <w:pPr>
        <w:numPr>
          <w:ilvl w:val="0"/>
          <w:numId w:val="1"/>
        </w:numPr>
        <w:tabs>
          <w:tab w:val="left" w:pos="1068"/>
          <w:tab w:val="left" w:pos="2136"/>
          <w:tab w:val="left" w:pos="5340"/>
        </w:tabs>
        <w:spacing w:line="276" w:lineRule="auto"/>
        <w:ind w:left="1068" w:hanging="360"/>
        <w:jc w:val="both"/>
        <w:rPr>
          <w:rFonts w:ascii="Arial" w:cs="Arial" w:eastAsia="Arial" w:hAnsi="Arial"/>
        </w:rPr>
      </w:pPr>
      <w:r w:rsidDel="00000000" w:rsidR="00000000" w:rsidRPr="00000000">
        <w:rPr>
          <w:rtl w:val="0"/>
        </w:rPr>
        <w:t xml:space="preserve">Настройка целей и виртуальных страниц для отслеживания отправки данных из формы;</w:t>
      </w:r>
      <w:r w:rsidDel="00000000" w:rsidR="00000000" w:rsidRPr="00000000">
        <w:rPr>
          <w:rtl w:val="0"/>
        </w:rPr>
      </w:r>
    </w:p>
    <w:p w:rsidR="00000000" w:rsidDel="00000000" w:rsidP="00000000" w:rsidRDefault="00000000" w:rsidRPr="00000000" w14:paraId="00000019">
      <w:pPr>
        <w:numPr>
          <w:ilvl w:val="0"/>
          <w:numId w:val="1"/>
        </w:numPr>
        <w:spacing w:line="276" w:lineRule="auto"/>
        <w:ind w:left="1068" w:hanging="360"/>
        <w:jc w:val="both"/>
        <w:rPr/>
      </w:pPr>
      <w:r w:rsidDel="00000000" w:rsidR="00000000" w:rsidRPr="00000000">
        <w:rPr>
          <w:rtl w:val="0"/>
        </w:rPr>
        <w:t xml:space="preserve">Подключение Call Tracking для отслеживания количества и стоимости офлайн конверсий;</w:t>
      </w:r>
    </w:p>
    <w:p w:rsidR="00000000" w:rsidDel="00000000" w:rsidP="00000000" w:rsidRDefault="00000000" w:rsidRPr="00000000" w14:paraId="0000001A">
      <w:pPr>
        <w:spacing w:line="276" w:lineRule="auto"/>
        <w:ind w:left="1068" w:firstLine="0"/>
        <w:jc w:val="both"/>
        <w:rPr/>
      </w:pPr>
      <w:r w:rsidDel="00000000" w:rsidR="00000000" w:rsidRPr="00000000">
        <w:rPr>
          <w:rtl w:val="0"/>
        </w:rPr>
      </w:r>
    </w:p>
    <w:p w:rsidR="00000000" w:rsidDel="00000000" w:rsidP="00000000" w:rsidRDefault="00000000" w:rsidRPr="00000000" w14:paraId="0000001B">
      <w:pPr>
        <w:tabs>
          <w:tab w:val="left" w:pos="2136"/>
          <w:tab w:val="left" w:pos="5340"/>
        </w:tabs>
        <w:spacing w:line="276" w:lineRule="auto"/>
        <w:ind w:left="708" w:firstLine="0"/>
        <w:jc w:val="both"/>
        <w:rPr/>
      </w:pPr>
      <w:r w:rsidDel="00000000" w:rsidR="00000000" w:rsidRPr="00000000">
        <w:rPr>
          <w:rtl w:val="0"/>
        </w:rPr>
        <w:t xml:space="preserve">Результатом вышеперечисленных работ будет являться возможность отслеживания количества заказов, а также построения воронок достижения целей.</w:t>
        <w:br w:type="textWrapping"/>
      </w:r>
    </w:p>
    <w:p w:rsidR="00000000" w:rsidDel="00000000" w:rsidP="00000000" w:rsidRDefault="00000000" w:rsidRPr="00000000" w14:paraId="0000001C">
      <w:pPr>
        <w:tabs>
          <w:tab w:val="left" w:pos="2136"/>
          <w:tab w:val="left" w:pos="5340"/>
        </w:tabs>
        <w:spacing w:line="276" w:lineRule="auto"/>
        <w:ind w:left="708" w:firstLine="0"/>
        <w:jc w:val="both"/>
        <w:rPr/>
      </w:pPr>
      <w:r w:rsidDel="00000000" w:rsidR="00000000" w:rsidRPr="00000000">
        <w:rPr>
          <w:rtl w:val="0"/>
        </w:rPr>
        <w:t xml:space="preserve">1.1.3. Составление технического задания по доработке сайта и разработка прототипов для новых блоков.</w:t>
      </w:r>
    </w:p>
    <w:p w:rsidR="00000000" w:rsidDel="00000000" w:rsidP="00000000" w:rsidRDefault="00000000" w:rsidRPr="00000000" w14:paraId="0000001D">
      <w:pPr>
        <w:tabs>
          <w:tab w:val="left" w:pos="2136"/>
          <w:tab w:val="left" w:pos="5340"/>
        </w:tabs>
        <w:spacing w:line="276" w:lineRule="auto"/>
        <w:ind w:left="708" w:firstLine="0"/>
        <w:jc w:val="both"/>
        <w:rPr/>
      </w:pPr>
      <w:r w:rsidDel="00000000" w:rsidR="00000000" w:rsidRPr="00000000">
        <w:rPr>
          <w:rtl w:val="0"/>
        </w:rPr>
      </w:r>
    </w:p>
    <w:p w:rsidR="00000000" w:rsidDel="00000000" w:rsidP="00000000" w:rsidRDefault="00000000" w:rsidRPr="00000000" w14:paraId="0000001E">
      <w:pPr>
        <w:tabs>
          <w:tab w:val="left" w:pos="2136"/>
          <w:tab w:val="left" w:pos="5340"/>
        </w:tabs>
        <w:spacing w:line="276" w:lineRule="auto"/>
        <w:ind w:left="708" w:firstLine="0"/>
        <w:jc w:val="both"/>
        <w:rPr/>
      </w:pPr>
      <w:r w:rsidDel="00000000" w:rsidR="00000000" w:rsidRPr="00000000">
        <w:rPr>
          <w:rtl w:val="0"/>
        </w:rPr>
        <w:t xml:space="preserve">1.1.4. Оптимизация кампаний в системе контекстной рекламы Яндекс.Директ в течении двух недель после запуска рекламных объявлений:</w:t>
      </w:r>
    </w:p>
    <w:p w:rsidR="00000000" w:rsidDel="00000000" w:rsidP="00000000" w:rsidRDefault="00000000" w:rsidRPr="00000000" w14:paraId="0000001F">
      <w:pPr>
        <w:numPr>
          <w:ilvl w:val="0"/>
          <w:numId w:val="1"/>
        </w:numPr>
        <w:tabs>
          <w:tab w:val="left" w:pos="1068"/>
          <w:tab w:val="left" w:pos="2136"/>
          <w:tab w:val="left" w:pos="5340"/>
        </w:tabs>
        <w:spacing w:line="276" w:lineRule="auto"/>
        <w:ind w:left="1068" w:hanging="360"/>
        <w:jc w:val="both"/>
        <w:rPr>
          <w:rFonts w:ascii="Arial" w:cs="Arial" w:eastAsia="Arial" w:hAnsi="Arial"/>
        </w:rPr>
      </w:pPr>
      <w:r w:rsidDel="00000000" w:rsidR="00000000" w:rsidRPr="00000000">
        <w:rPr>
          <w:rtl w:val="0"/>
        </w:rPr>
        <w:t xml:space="preserve">Расширение семантического ядра на основе данных из отчетов по поисковым запросам и данных Яндекс.Метрики;</w:t>
      </w:r>
      <w:r w:rsidDel="00000000" w:rsidR="00000000" w:rsidRPr="00000000">
        <w:rPr>
          <w:rtl w:val="0"/>
        </w:rPr>
      </w:r>
    </w:p>
    <w:p w:rsidR="00000000" w:rsidDel="00000000" w:rsidP="00000000" w:rsidRDefault="00000000" w:rsidRPr="00000000" w14:paraId="00000020">
      <w:pPr>
        <w:numPr>
          <w:ilvl w:val="0"/>
          <w:numId w:val="1"/>
        </w:numPr>
        <w:tabs>
          <w:tab w:val="left" w:pos="1068"/>
          <w:tab w:val="left" w:pos="2136"/>
          <w:tab w:val="left" w:pos="5340"/>
        </w:tabs>
        <w:spacing w:line="276" w:lineRule="auto"/>
        <w:ind w:left="1068" w:hanging="360"/>
        <w:jc w:val="both"/>
        <w:rPr>
          <w:rFonts w:ascii="Arial" w:cs="Arial" w:eastAsia="Arial" w:hAnsi="Arial"/>
        </w:rPr>
      </w:pPr>
      <w:r w:rsidDel="00000000" w:rsidR="00000000" w:rsidRPr="00000000">
        <w:rPr>
          <w:rtl w:val="0"/>
        </w:rPr>
        <w:t xml:space="preserve">Расширение списка минус-слов;</w:t>
      </w:r>
      <w:r w:rsidDel="00000000" w:rsidR="00000000" w:rsidRPr="00000000">
        <w:rPr>
          <w:rtl w:val="0"/>
        </w:rPr>
      </w:r>
    </w:p>
    <w:p w:rsidR="00000000" w:rsidDel="00000000" w:rsidP="00000000" w:rsidRDefault="00000000" w:rsidRPr="00000000" w14:paraId="00000021">
      <w:pPr>
        <w:numPr>
          <w:ilvl w:val="0"/>
          <w:numId w:val="1"/>
        </w:numPr>
        <w:tabs>
          <w:tab w:val="left" w:pos="1068"/>
          <w:tab w:val="left" w:pos="2136"/>
          <w:tab w:val="left" w:pos="5340"/>
        </w:tabs>
        <w:spacing w:line="276" w:lineRule="auto"/>
        <w:ind w:left="1068" w:hanging="360"/>
        <w:jc w:val="both"/>
        <w:rPr>
          <w:rFonts w:ascii="Arial" w:cs="Arial" w:eastAsia="Arial" w:hAnsi="Arial"/>
        </w:rPr>
      </w:pPr>
      <w:r w:rsidDel="00000000" w:rsidR="00000000" w:rsidRPr="00000000">
        <w:rPr>
          <w:rtl w:val="0"/>
        </w:rPr>
        <w:t xml:space="preserve">Оптимизация ставок по ключевым фразам на основе полученных данных о конверсиях;</w:t>
      </w:r>
      <w:r w:rsidDel="00000000" w:rsidR="00000000" w:rsidRPr="00000000">
        <w:rPr>
          <w:rtl w:val="0"/>
        </w:rPr>
      </w:r>
    </w:p>
    <w:p w:rsidR="00000000" w:rsidDel="00000000" w:rsidP="00000000" w:rsidRDefault="00000000" w:rsidRPr="00000000" w14:paraId="00000022">
      <w:pPr>
        <w:numPr>
          <w:ilvl w:val="0"/>
          <w:numId w:val="1"/>
        </w:numPr>
        <w:tabs>
          <w:tab w:val="left" w:pos="1068"/>
          <w:tab w:val="left" w:pos="2136"/>
          <w:tab w:val="left" w:pos="5340"/>
        </w:tabs>
        <w:spacing w:line="276" w:lineRule="auto"/>
        <w:ind w:left="1068" w:hanging="360"/>
        <w:jc w:val="both"/>
        <w:rPr>
          <w:rFonts w:ascii="Arial" w:cs="Arial" w:eastAsia="Arial" w:hAnsi="Arial"/>
        </w:rPr>
      </w:pPr>
      <w:r w:rsidDel="00000000" w:rsidR="00000000" w:rsidRPr="00000000">
        <w:rPr>
          <w:rtl w:val="0"/>
        </w:rPr>
        <w:t xml:space="preserve">Проведение А/Б тестирования заголовков, текстов, быстрых ссылок, изображений рекламных объявлений;</w:t>
      </w:r>
      <w:r w:rsidDel="00000000" w:rsidR="00000000" w:rsidRPr="00000000">
        <w:rPr>
          <w:rtl w:val="0"/>
        </w:rPr>
      </w:r>
    </w:p>
    <w:p w:rsidR="00000000" w:rsidDel="00000000" w:rsidP="00000000" w:rsidRDefault="00000000" w:rsidRPr="00000000" w14:paraId="00000023">
      <w:pPr>
        <w:numPr>
          <w:ilvl w:val="0"/>
          <w:numId w:val="1"/>
        </w:numPr>
        <w:tabs>
          <w:tab w:val="left" w:pos="1068"/>
          <w:tab w:val="left" w:pos="2136"/>
          <w:tab w:val="left" w:pos="5340"/>
        </w:tabs>
        <w:spacing w:line="276" w:lineRule="auto"/>
        <w:ind w:left="1068" w:hanging="360"/>
        <w:jc w:val="both"/>
        <w:rPr>
          <w:rFonts w:ascii="Arial" w:cs="Arial" w:eastAsia="Arial" w:hAnsi="Arial"/>
        </w:rPr>
      </w:pPr>
      <w:r w:rsidDel="00000000" w:rsidR="00000000" w:rsidRPr="00000000">
        <w:rPr>
          <w:rtl w:val="0"/>
        </w:rPr>
        <w:t xml:space="preserve">Предоставление отчета о проделанной работе;</w:t>
      </w:r>
      <w:r w:rsidDel="00000000" w:rsidR="00000000" w:rsidRPr="00000000">
        <w:rPr>
          <w:rtl w:val="0"/>
        </w:rPr>
      </w:r>
    </w:p>
    <w:p w:rsidR="00000000" w:rsidDel="00000000" w:rsidP="00000000" w:rsidRDefault="00000000" w:rsidRPr="00000000" w14:paraId="00000024">
      <w:pPr>
        <w:tabs>
          <w:tab w:val="left" w:pos="1068"/>
          <w:tab w:val="left" w:pos="2136"/>
          <w:tab w:val="left" w:pos="5340"/>
        </w:tabs>
        <w:spacing w:line="276" w:lineRule="auto"/>
        <w:ind w:left="708" w:firstLine="0"/>
        <w:rPr>
          <w:b w:val="1"/>
          <w:u w:val="single"/>
        </w:rPr>
      </w:pPr>
      <w:r w:rsidDel="00000000" w:rsidR="00000000" w:rsidRPr="00000000">
        <w:rPr>
          <w:rtl w:val="0"/>
        </w:rPr>
      </w:r>
    </w:p>
    <w:p w:rsidR="00000000" w:rsidDel="00000000" w:rsidP="00000000" w:rsidRDefault="00000000" w:rsidRPr="00000000" w14:paraId="00000025">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33" w:firstLine="709"/>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33"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ПОРЯДОК ИСПОЛНЕНИЯ ДОГОВОРА</w:t>
      </w:r>
    </w:p>
    <w:p w:rsidR="00000000" w:rsidDel="00000000" w:rsidP="00000000" w:rsidRDefault="00000000" w:rsidRPr="00000000" w14:paraId="00000027">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33" w:firstLine="709"/>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3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«Исполнитель» приступает к оказанию услуг в течение одного рабочего дня с момента поступления оплаты, согласно п. 5 настоящего Договора.</w:t>
      </w:r>
    </w:p>
    <w:p w:rsidR="00000000" w:rsidDel="00000000" w:rsidP="00000000" w:rsidRDefault="00000000" w:rsidRPr="00000000" w14:paraId="00000029">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3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В течение выполнения «Договора» «Заказчик» передает «Исполнителю» материалы, необходимые для оказания предусмотренных «Договором» «Услуг».</w:t>
      </w:r>
    </w:p>
    <w:p w:rsidR="00000000" w:rsidDel="00000000" w:rsidP="00000000" w:rsidRDefault="00000000" w:rsidRPr="00000000" w14:paraId="0000002A">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33"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«Исполнитель» обязуется выполнить «Услуги» по настоящему «Договору» в течении </w:t>
      </w:r>
      <w:r w:rsidDel="00000000" w:rsidR="00000000" w:rsidRPr="00000000">
        <w:rPr>
          <w:u w:val="single"/>
          <w:rtl w:val="0"/>
        </w:rPr>
        <w:t xml:space="preserve">______</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рабочих дней с момента его подписания.</w:t>
      </w:r>
      <w:r w:rsidDel="00000000" w:rsidR="00000000" w:rsidRPr="00000000">
        <w:rPr>
          <w:rtl w:val="0"/>
        </w:rPr>
      </w:r>
    </w:p>
    <w:p w:rsidR="00000000" w:rsidDel="00000000" w:rsidP="00000000" w:rsidRDefault="00000000" w:rsidRPr="00000000" w14:paraId="0000002B">
      <w:pPr>
        <w:spacing w:line="276" w:lineRule="auto"/>
        <w:jc w:val="both"/>
        <w:rPr>
          <w:b w:val="1"/>
          <w:u w:val="single"/>
        </w:rPr>
      </w:pPr>
      <w:r w:rsidDel="00000000" w:rsidR="00000000" w:rsidRPr="00000000">
        <w:rPr>
          <w:rtl w:val="0"/>
        </w:rPr>
      </w:r>
    </w:p>
    <w:p w:rsidR="00000000" w:rsidDel="00000000" w:rsidP="00000000" w:rsidRDefault="00000000" w:rsidRPr="00000000" w14:paraId="0000002C">
      <w:pPr>
        <w:spacing w:line="276" w:lineRule="auto"/>
        <w:jc w:val="center"/>
        <w:rPr>
          <w:b w:val="1"/>
          <w:u w:val="single"/>
        </w:rPr>
      </w:pPr>
      <w:r w:rsidDel="00000000" w:rsidR="00000000" w:rsidRPr="00000000">
        <w:rPr>
          <w:rtl w:val="0"/>
        </w:rPr>
      </w:r>
    </w:p>
    <w:p w:rsidR="00000000" w:rsidDel="00000000" w:rsidP="00000000" w:rsidRDefault="00000000" w:rsidRPr="00000000" w14:paraId="0000002D">
      <w:pPr>
        <w:spacing w:line="276" w:lineRule="auto"/>
        <w:jc w:val="center"/>
        <w:rPr/>
      </w:pPr>
      <w:r w:rsidDel="00000000" w:rsidR="00000000" w:rsidRPr="00000000">
        <w:rPr>
          <w:b w:val="1"/>
          <w:rtl w:val="0"/>
        </w:rPr>
        <w:t xml:space="preserve">3. ПРАВА И ОБЯЗАТЕЛЬСТВА СТОРОН</w:t>
      </w:r>
      <w:r w:rsidDel="00000000" w:rsidR="00000000" w:rsidRPr="00000000">
        <w:rPr>
          <w:rtl w:val="0"/>
        </w:rPr>
      </w:r>
    </w:p>
    <w:p w:rsidR="00000000" w:rsidDel="00000000" w:rsidP="00000000" w:rsidRDefault="00000000" w:rsidRPr="00000000" w14:paraId="0000002E">
      <w:pPr>
        <w:spacing w:line="276" w:lineRule="auto"/>
        <w:rPr/>
      </w:pPr>
      <w:r w:rsidDel="00000000" w:rsidR="00000000" w:rsidRPr="00000000">
        <w:rPr>
          <w:rtl w:val="0"/>
        </w:rPr>
      </w:r>
    </w:p>
    <w:p w:rsidR="00000000" w:rsidDel="00000000" w:rsidP="00000000" w:rsidRDefault="00000000" w:rsidRPr="00000000" w14:paraId="0000002F">
      <w:pPr>
        <w:spacing w:line="276" w:lineRule="auto"/>
        <w:jc w:val="both"/>
        <w:rPr/>
      </w:pPr>
      <w:r w:rsidDel="00000000" w:rsidR="00000000" w:rsidRPr="00000000">
        <w:rPr>
          <w:rtl w:val="0"/>
        </w:rPr>
        <w:t xml:space="preserve">3.1. Исполнитель обязуется:</w:t>
      </w:r>
    </w:p>
    <w:p w:rsidR="00000000" w:rsidDel="00000000" w:rsidP="00000000" w:rsidRDefault="00000000" w:rsidRPr="00000000" w14:paraId="00000030">
      <w:pPr>
        <w:widowControl w:val="0"/>
        <w:spacing w:line="276" w:lineRule="auto"/>
        <w:ind w:left="708" w:firstLine="0"/>
        <w:jc w:val="both"/>
        <w:rPr/>
      </w:pPr>
      <w:r w:rsidDel="00000000" w:rsidR="00000000" w:rsidRPr="00000000">
        <w:rPr>
          <w:rtl w:val="0"/>
        </w:rPr>
        <w:t xml:space="preserve">3.1.1. Оказывать «Услугу» по размещению контекстной рекламы в соответствии с п.1.1 настоящего Договора, проводить консультации по вопросам, возникающим у «Заказчика» в связи с оказанием ему услуги путем телефонных переговоров или переписки по электронной почте. </w:t>
      </w:r>
    </w:p>
    <w:p w:rsidR="00000000" w:rsidDel="00000000" w:rsidP="00000000" w:rsidRDefault="00000000" w:rsidRPr="00000000" w14:paraId="00000031">
      <w:pPr>
        <w:widowControl w:val="0"/>
        <w:spacing w:line="276" w:lineRule="auto"/>
        <w:ind w:left="708" w:firstLine="0"/>
        <w:jc w:val="both"/>
        <w:rPr/>
      </w:pPr>
      <w:r w:rsidDel="00000000" w:rsidR="00000000" w:rsidRPr="00000000">
        <w:rPr>
          <w:rtl w:val="0"/>
        </w:rPr>
        <w:t xml:space="preserve">3.1.2. Приступить к оказанию «Услуги» в течение одного рабочего дня с момента поступления денежных средств в размере, указанном в п.5 настоящего «Договора». </w:t>
      </w:r>
    </w:p>
    <w:p w:rsidR="00000000" w:rsidDel="00000000" w:rsidP="00000000" w:rsidRDefault="00000000" w:rsidRPr="00000000" w14:paraId="00000032">
      <w:pPr>
        <w:spacing w:line="276" w:lineRule="auto"/>
        <w:ind w:left="708" w:firstLine="0"/>
        <w:jc w:val="both"/>
        <w:rPr/>
      </w:pPr>
      <w:r w:rsidDel="00000000" w:rsidR="00000000" w:rsidRPr="00000000">
        <w:rPr>
          <w:rtl w:val="0"/>
        </w:rPr>
        <w:t xml:space="preserve">3.1.4. Незамедлительно уведомлять «Заказчика» обо всех обстоятельствах, которые могут повлечь задержку в оказании «Услуги».</w:t>
      </w:r>
    </w:p>
    <w:p w:rsidR="00000000" w:rsidDel="00000000" w:rsidP="00000000" w:rsidRDefault="00000000" w:rsidRPr="00000000" w14:paraId="00000033">
      <w:pPr>
        <w:widowControl w:val="0"/>
        <w:spacing w:line="276" w:lineRule="auto"/>
        <w:ind w:left="708" w:firstLine="0"/>
        <w:jc w:val="both"/>
        <w:rPr/>
      </w:pPr>
      <w:r w:rsidDel="00000000" w:rsidR="00000000" w:rsidRPr="00000000">
        <w:rPr>
          <w:rtl w:val="0"/>
        </w:rPr>
        <w:t xml:space="preserve">3.1.5. Сохранять конфиденциальность условий настоящего «Договора», а также информации, полученной от «Заказчика» в связи с исполнением настоящего «Договора», в соответствии с разделом 6 настоящего «Договора».</w:t>
      </w:r>
    </w:p>
    <w:p w:rsidR="00000000" w:rsidDel="00000000" w:rsidP="00000000" w:rsidRDefault="00000000" w:rsidRPr="00000000" w14:paraId="00000034">
      <w:pPr>
        <w:widowControl w:val="0"/>
        <w:spacing w:line="276" w:lineRule="auto"/>
        <w:ind w:left="708" w:firstLine="0"/>
        <w:jc w:val="both"/>
        <w:rPr/>
      </w:pPr>
      <w:r w:rsidDel="00000000" w:rsidR="00000000" w:rsidRPr="00000000">
        <w:rPr>
          <w:rtl w:val="0"/>
        </w:rPr>
        <w:t xml:space="preserve">3.1.6. Гарантировать своевременное и точное исполнение работ, указанных в п.1.1 настоящего «Договора».</w:t>
      </w:r>
    </w:p>
    <w:p w:rsidR="00000000" w:rsidDel="00000000" w:rsidP="00000000" w:rsidRDefault="00000000" w:rsidRPr="00000000" w14:paraId="00000035">
      <w:pPr>
        <w:widowControl w:val="0"/>
        <w:spacing w:line="276" w:lineRule="auto"/>
        <w:ind w:left="708" w:firstLine="0"/>
        <w:jc w:val="both"/>
        <w:rPr/>
      </w:pPr>
      <w:r w:rsidDel="00000000" w:rsidR="00000000" w:rsidRPr="00000000">
        <w:rPr>
          <w:rtl w:val="0"/>
        </w:rPr>
        <w:t xml:space="preserve">3.1.7. Не передавать и не показывать третьим лицам находящуюся у «Исполнителя» документацию «Заказчика».</w:t>
      </w:r>
    </w:p>
    <w:p w:rsidR="00000000" w:rsidDel="00000000" w:rsidP="00000000" w:rsidRDefault="00000000" w:rsidRPr="00000000" w14:paraId="00000036">
      <w:pPr>
        <w:widowControl w:val="0"/>
        <w:spacing w:line="276" w:lineRule="auto"/>
        <w:ind w:left="708" w:firstLine="0"/>
        <w:jc w:val="both"/>
        <w:rPr/>
      </w:pPr>
      <w:r w:rsidDel="00000000" w:rsidR="00000000" w:rsidRPr="00000000">
        <w:rPr>
          <w:rtl w:val="0"/>
        </w:rPr>
      </w:r>
    </w:p>
    <w:p w:rsidR="00000000" w:rsidDel="00000000" w:rsidP="00000000" w:rsidRDefault="00000000" w:rsidRPr="00000000" w14:paraId="00000037">
      <w:pPr>
        <w:spacing w:line="276" w:lineRule="auto"/>
        <w:jc w:val="both"/>
        <w:rPr/>
      </w:pPr>
      <w:r w:rsidDel="00000000" w:rsidR="00000000" w:rsidRPr="00000000">
        <w:rPr>
          <w:rtl w:val="0"/>
        </w:rPr>
        <w:t xml:space="preserve">3.2. Исполнитель вправе:</w:t>
      </w:r>
    </w:p>
    <w:p w:rsidR="00000000" w:rsidDel="00000000" w:rsidP="00000000" w:rsidRDefault="00000000" w:rsidRPr="00000000" w14:paraId="00000038">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08" w:right="0" w:firstLine="12.00000000000002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3.2.1. Требовать от «Заказчика» предоставления необходимой информации для надлежащего оказания «Услуги», в том числе для составления объявлений.</w:t>
      </w:r>
    </w:p>
    <w:p w:rsidR="00000000" w:rsidDel="00000000" w:rsidP="00000000" w:rsidRDefault="00000000" w:rsidRPr="00000000" w14:paraId="00000039">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08" w:right="0" w:firstLine="12.00000000000002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3.2.2. В случае нарушения «Заказчиком» срока и/или размера оплаты стоимости «Услуги», указанной в п.4 настоящего «Договора», «Исполнитель» вправе требовать компенсации убытков, понесенных им, в результате этого нарушения.</w:t>
      </w:r>
    </w:p>
    <w:p w:rsidR="00000000" w:rsidDel="00000000" w:rsidP="00000000" w:rsidRDefault="00000000" w:rsidRPr="00000000" w14:paraId="0000003A">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08" w:right="0" w:firstLine="12.00000000000002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3.2.3. Самостоятельно определять состав персонала, обеспечивающего надлежащее оказание «Услуги», при необходимости привлекать третьих лиц.</w:t>
      </w:r>
    </w:p>
    <w:p w:rsidR="00000000" w:rsidDel="00000000" w:rsidP="00000000" w:rsidRDefault="00000000" w:rsidRPr="00000000" w14:paraId="0000003B">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08" w:right="0" w:firstLine="12.00000000000002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3.2.4. Не предоставлять гарантию «Заказчику» на какое-либо конкретное количество звонков </w:t>
      </w:r>
      <w:r w:rsidDel="00000000" w:rsidR="00000000" w:rsidRPr="00000000">
        <w:rPr>
          <w:rtl w:val="0"/>
        </w:rPr>
        <w:t xml:space="preserve">поступающих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 «Заказчику» от возможных покупателей. Ввиду того, что, обращаясь к опубликованному объявлению «Заказчика», покупатель принимает решение о звонке, основываясь на выгодности этого предложения для него. «Исполнитель» не может влиять на цену и качество продаваемого «Заказчиком» товара, а, следовательно, и на выгодность предложения «Заказчик».</w:t>
      </w:r>
    </w:p>
    <w:p w:rsidR="00000000" w:rsidDel="00000000" w:rsidP="00000000" w:rsidRDefault="00000000" w:rsidRPr="00000000" w14:paraId="0000003C">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08" w:right="0" w:firstLine="12.00000000000002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3.2.5. Не предоставлять гарантию «Заказчику» на количество продаж, совершаемых «Заказчиком» возможным покупателям, привлеченным «Исполнителем», в рамках работ, определенных в п.1.1 настоящего «Договора». Количество продаж определяется профессиональным уровнем персонала «Заказчика». «Исполнитель» не может влиять на профессиональный уровень персонала «Заказчика», следовательно, и на количество продаж.</w:t>
      </w:r>
    </w:p>
    <w:p w:rsidR="00000000" w:rsidDel="00000000" w:rsidP="00000000" w:rsidRDefault="00000000" w:rsidRPr="00000000" w14:paraId="0000003D">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08" w:right="0" w:firstLine="12.00000000000002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3.2.6. Требовать от «Заказчика» выплаты в размере 0,1% от стоимости «Услуги» указанной в п. 5 настоящего договора, в случаях нарушения сроков оплаты по данному «Договору» за каждый просроченный день.</w:t>
      </w:r>
      <w:r w:rsidDel="00000000" w:rsidR="00000000" w:rsidRPr="00000000">
        <w:rPr>
          <w:rtl w:val="0"/>
        </w:rPr>
      </w:r>
    </w:p>
    <w:p w:rsidR="00000000" w:rsidDel="00000000" w:rsidP="00000000" w:rsidRDefault="00000000" w:rsidRPr="00000000" w14:paraId="0000003E">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 Заказчик обяз</w:t>
      </w:r>
      <w:r w:rsidDel="00000000" w:rsidR="00000000" w:rsidRPr="00000000">
        <w:rPr>
          <w:rtl w:val="0"/>
        </w:rPr>
        <w:t xml:space="preserve">уется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0">
      <w:pPr>
        <w:spacing w:line="276" w:lineRule="auto"/>
        <w:ind w:left="708" w:firstLine="12.000000000000028"/>
        <w:jc w:val="both"/>
        <w:rPr/>
      </w:pPr>
      <w:r w:rsidDel="00000000" w:rsidR="00000000" w:rsidRPr="00000000">
        <w:rPr>
          <w:rtl w:val="0"/>
        </w:rPr>
        <w:t xml:space="preserve">3.3.1. Предоставлять «Исполнителю» информацию, необходимую для оказания «Исполнителем» «Услуги» и проводить необходимые согласования результатов работ по настоящему «Договору» в форме заявок, направляемых «Исполнителю» по факсу или по электронной почте.</w:t>
      </w:r>
    </w:p>
    <w:p w:rsidR="00000000" w:rsidDel="00000000" w:rsidP="00000000" w:rsidRDefault="00000000" w:rsidRPr="00000000" w14:paraId="00000041">
      <w:pPr>
        <w:spacing w:line="276" w:lineRule="auto"/>
        <w:ind w:left="708" w:firstLine="12.000000000000028"/>
        <w:jc w:val="both"/>
        <w:rPr/>
      </w:pPr>
      <w:r w:rsidDel="00000000" w:rsidR="00000000" w:rsidRPr="00000000">
        <w:rPr>
          <w:rtl w:val="0"/>
        </w:rPr>
        <w:t xml:space="preserve">3.3.2. Оплатить «Услугу» в сроки и в порядке, установленные настоящим «Договором». После поступления денежных средств на расчетный счет «Исполнителя», «Заказчик» вправе отказаться от исполнения услуги, однако в таком случае «Заказчик» обязуется возместить «Исполнителю» фактически понесенные расходы.</w:t>
      </w:r>
    </w:p>
    <w:p w:rsidR="00000000" w:rsidDel="00000000" w:rsidP="00000000" w:rsidRDefault="00000000" w:rsidRPr="00000000" w14:paraId="00000042">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08" w:right="0" w:firstLine="12.00000000000002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3.3.3. В течение трех рабочих дней после предоставления «Исполнителем» Акта выполненных работ, подписать его, либо направить мотивированную претензию по «Услуге» в тот же срок. В случае просрочки «Заказчиком» сроков подписания акта или не предоставления претензий со стороны «Заказчика» к качеству выполненных «Исполнителем» работ, «Услуга» считается оказанной надлежащим образом и принятой «Заказчиком» в полном объеме.</w:t>
      </w:r>
      <w:r w:rsidDel="00000000" w:rsidR="00000000" w:rsidRPr="00000000">
        <w:rPr>
          <w:rtl w:val="0"/>
        </w:rPr>
      </w:r>
    </w:p>
    <w:p w:rsidR="00000000" w:rsidDel="00000000" w:rsidP="00000000" w:rsidRDefault="00000000" w:rsidRPr="00000000" w14:paraId="00000043">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 Заказчик вправе:</w:t>
      </w:r>
    </w:p>
    <w:p w:rsidR="00000000" w:rsidDel="00000000" w:rsidP="00000000" w:rsidRDefault="00000000" w:rsidRPr="00000000" w14:paraId="00000045">
      <w:pPr>
        <w:spacing w:line="276" w:lineRule="auto"/>
        <w:ind w:left="708" w:firstLine="12.000000000000028"/>
        <w:jc w:val="both"/>
        <w:rPr/>
      </w:pPr>
      <w:r w:rsidDel="00000000" w:rsidR="00000000" w:rsidRPr="00000000">
        <w:rPr>
          <w:rtl w:val="0"/>
        </w:rPr>
        <w:t xml:space="preserve">3.4.1. Проверять ход и качество работы, выполняемой «Исполнителем», не вмешиваясь в его деятельность.</w:t>
      </w:r>
    </w:p>
    <w:p w:rsidR="00000000" w:rsidDel="00000000" w:rsidP="00000000" w:rsidRDefault="00000000" w:rsidRPr="00000000" w14:paraId="00000046">
      <w:pPr>
        <w:spacing w:line="276" w:lineRule="auto"/>
        <w:ind w:left="708" w:firstLine="12.000000000000028"/>
        <w:jc w:val="both"/>
        <w:rPr/>
      </w:pPr>
      <w:r w:rsidDel="00000000" w:rsidR="00000000" w:rsidRPr="00000000">
        <w:rPr>
          <w:rtl w:val="0"/>
        </w:rPr>
        <w:t xml:space="preserve">3.4.2. Предоставлять «Исполнителю» рекомендации по оказанию услуги, необходимые для повышения эффективности рекламной кампании.</w:t>
      </w:r>
    </w:p>
    <w:p w:rsidR="00000000" w:rsidDel="00000000" w:rsidP="00000000" w:rsidRDefault="00000000" w:rsidRPr="00000000" w14:paraId="00000047">
      <w:pPr>
        <w:spacing w:line="276" w:lineRule="auto"/>
        <w:ind w:left="708" w:firstLine="12.000000000000028"/>
        <w:jc w:val="both"/>
        <w:rPr/>
      </w:pPr>
      <w:r w:rsidDel="00000000" w:rsidR="00000000" w:rsidRPr="00000000">
        <w:rPr>
          <w:rtl w:val="0"/>
        </w:rPr>
        <w:t xml:space="preserve">3.4.3. Требовать от «Исполнителя» выплаты в размере 0,1% от стоимости «Услуги» указанной в п. 5 настоящего «Договора», в случаях нарушения сроков исполнения условий данного «Договора» за каждый просроченный день.</w:t>
      </w:r>
    </w:p>
    <w:p w:rsidR="00000000" w:rsidDel="00000000" w:rsidP="00000000" w:rsidRDefault="00000000" w:rsidRPr="00000000" w14:paraId="00000048">
      <w:pPr>
        <w:spacing w:line="276" w:lineRule="auto"/>
        <w:ind w:firstLine="720"/>
        <w:rPr/>
      </w:pPr>
      <w:r w:rsidDel="00000000" w:rsidR="00000000" w:rsidRPr="00000000">
        <w:rPr>
          <w:rtl w:val="0"/>
        </w:rPr>
      </w:r>
    </w:p>
    <w:p w:rsidR="00000000" w:rsidDel="00000000" w:rsidP="00000000" w:rsidRDefault="00000000" w:rsidRPr="00000000" w14:paraId="00000049">
      <w:pPr>
        <w:spacing w:line="276" w:lineRule="auto"/>
        <w:jc w:val="center"/>
        <w:rPr>
          <w:b w:val="1"/>
        </w:rPr>
      </w:pPr>
      <w:r w:rsidDel="00000000" w:rsidR="00000000" w:rsidRPr="00000000">
        <w:rPr>
          <w:b w:val="1"/>
          <w:rtl w:val="0"/>
        </w:rPr>
        <w:t xml:space="preserve">4. ПОРЯДОК СДАЧИ И ПРИЕМКИ РАБОТ</w:t>
      </w:r>
    </w:p>
    <w:p w:rsidR="00000000" w:rsidDel="00000000" w:rsidP="00000000" w:rsidRDefault="00000000" w:rsidRPr="00000000" w14:paraId="0000004A">
      <w:pPr>
        <w:spacing w:line="276" w:lineRule="auto"/>
        <w:ind w:firstLine="720"/>
        <w:jc w:val="center"/>
        <w:rPr>
          <w:b w:val="1"/>
          <w:u w:val="single"/>
        </w:rPr>
      </w:pPr>
      <w:r w:rsidDel="00000000" w:rsidR="00000000" w:rsidRPr="00000000">
        <w:rPr>
          <w:rtl w:val="0"/>
        </w:rPr>
      </w:r>
    </w:p>
    <w:p w:rsidR="00000000" w:rsidDel="00000000" w:rsidP="00000000" w:rsidRDefault="00000000" w:rsidRPr="00000000" w14:paraId="0000004B">
      <w:pPr>
        <w:spacing w:line="276" w:lineRule="auto"/>
        <w:jc w:val="both"/>
        <w:rPr/>
      </w:pPr>
      <w:r w:rsidDel="00000000" w:rsidR="00000000" w:rsidRPr="00000000">
        <w:rPr>
          <w:rtl w:val="0"/>
        </w:rPr>
        <w:t xml:space="preserve">4.1. По факту оказания «Услуг» «Исполнитель» представляет «Заказчику» на подписание акт сдачи-приемки оказанных услуг в двух экземплярах.</w:t>
      </w:r>
    </w:p>
    <w:p w:rsidR="00000000" w:rsidDel="00000000" w:rsidP="00000000" w:rsidRDefault="00000000" w:rsidRPr="00000000" w14:paraId="0000004C">
      <w:pPr>
        <w:spacing w:line="276" w:lineRule="auto"/>
        <w:jc w:val="both"/>
        <w:rPr/>
      </w:pPr>
      <w:r w:rsidDel="00000000" w:rsidR="00000000" w:rsidRPr="00000000">
        <w:rPr>
          <w:rtl w:val="0"/>
        </w:rPr>
        <w:t xml:space="preserve">4.2. В течение 3-ех дней после получения акта сдачи-приемки оказанных услуг «Заказчик» обязан подписать его и направить один экземпляр «Исполнителю», либо, при наличии недостатков, представить «Исполнителю», мотивированный отказ от его подписания.</w:t>
      </w:r>
    </w:p>
    <w:p w:rsidR="00000000" w:rsidDel="00000000" w:rsidP="00000000" w:rsidRDefault="00000000" w:rsidRPr="00000000" w14:paraId="0000004D">
      <w:pPr>
        <w:spacing w:line="276" w:lineRule="auto"/>
        <w:jc w:val="both"/>
        <w:rPr/>
      </w:pPr>
      <w:r w:rsidDel="00000000" w:rsidR="00000000" w:rsidRPr="00000000">
        <w:rPr>
          <w:rtl w:val="0"/>
        </w:rPr>
        <w:t xml:space="preserve">4.3. В случае наличия недостатков «Исполнитель» обязуется устранить их в течение 2-ух рабочих дней со дня получения соответствующих претензий «Заказчика».</w:t>
      </w:r>
    </w:p>
    <w:p w:rsidR="00000000" w:rsidDel="00000000" w:rsidP="00000000" w:rsidRDefault="00000000" w:rsidRPr="00000000" w14:paraId="0000004E">
      <w:pPr>
        <w:spacing w:line="276" w:lineRule="auto"/>
        <w:jc w:val="both"/>
        <w:rPr/>
      </w:pPr>
      <w:r w:rsidDel="00000000" w:rsidR="00000000" w:rsidRPr="00000000">
        <w:rPr>
          <w:rtl w:val="0"/>
        </w:rPr>
        <w:t xml:space="preserve">4.4. «Услуги» считаются оказанными с момента подписания «Сторонами» акта сдачи-приемки оказанных «Услуг».</w:t>
      </w:r>
    </w:p>
    <w:p w:rsidR="00000000" w:rsidDel="00000000" w:rsidP="00000000" w:rsidRDefault="00000000" w:rsidRPr="00000000" w14:paraId="0000004F">
      <w:pPr>
        <w:spacing w:line="276" w:lineRule="auto"/>
        <w:jc w:val="both"/>
        <w:rPr/>
      </w:pPr>
      <w:r w:rsidDel="00000000" w:rsidR="00000000" w:rsidRPr="00000000">
        <w:rPr>
          <w:rtl w:val="0"/>
        </w:rPr>
      </w:r>
    </w:p>
    <w:p w:rsidR="00000000" w:rsidDel="00000000" w:rsidP="00000000" w:rsidRDefault="00000000" w:rsidRPr="00000000" w14:paraId="00000050">
      <w:pPr>
        <w:spacing w:line="276" w:lineRule="auto"/>
        <w:jc w:val="center"/>
        <w:rPr>
          <w:b w:val="1"/>
        </w:rPr>
      </w:pPr>
      <w:r w:rsidDel="00000000" w:rsidR="00000000" w:rsidRPr="00000000">
        <w:rPr>
          <w:b w:val="1"/>
          <w:rtl w:val="0"/>
        </w:rPr>
        <w:t xml:space="preserve">5.  ЦЕНА И ПОРЯДОК РАСЧЕТОВ</w:t>
      </w:r>
    </w:p>
    <w:p w:rsidR="00000000" w:rsidDel="00000000" w:rsidP="00000000" w:rsidRDefault="00000000" w:rsidRPr="00000000" w14:paraId="00000051">
      <w:pPr>
        <w:spacing w:line="276" w:lineRule="auto"/>
        <w:jc w:val="center"/>
        <w:rPr>
          <w:b w:val="1"/>
          <w:u w:val="single"/>
        </w:rPr>
      </w:pPr>
      <w:r w:rsidDel="00000000" w:rsidR="00000000" w:rsidRPr="00000000">
        <w:rPr>
          <w:rtl w:val="0"/>
        </w:rPr>
      </w:r>
    </w:p>
    <w:p w:rsidR="00000000" w:rsidDel="00000000" w:rsidP="00000000" w:rsidRDefault="00000000" w:rsidRPr="00000000" w14:paraId="00000052">
      <w:pPr>
        <w:spacing w:line="276" w:lineRule="auto"/>
        <w:jc w:val="both"/>
        <w:rPr/>
      </w:pPr>
      <w:r w:rsidDel="00000000" w:rsidR="00000000" w:rsidRPr="00000000">
        <w:rPr>
          <w:rtl w:val="0"/>
        </w:rPr>
        <w:t xml:space="preserve">5.1.Общая стоимость «Услуг» составляет </w:t>
      </w:r>
      <w:r w:rsidDel="00000000" w:rsidR="00000000" w:rsidRPr="00000000">
        <w:rPr>
          <w:b w:val="1"/>
          <w:u w:val="single"/>
          <w:rtl w:val="0"/>
        </w:rPr>
        <w:t xml:space="preserve">_____________</w:t>
      </w:r>
      <w:r w:rsidDel="00000000" w:rsidR="00000000" w:rsidRPr="00000000">
        <w:rPr>
          <w:rtl w:val="0"/>
        </w:rPr>
        <w:t xml:space="preserve">. Указанная стоимость «Услуг» включает все издержки «Исполнителя».</w:t>
      </w:r>
    </w:p>
    <w:p w:rsidR="00000000" w:rsidDel="00000000" w:rsidP="00000000" w:rsidRDefault="00000000" w:rsidRPr="00000000" w14:paraId="00000053">
      <w:pPr>
        <w:spacing w:line="276" w:lineRule="auto"/>
        <w:jc w:val="both"/>
        <w:rPr/>
      </w:pPr>
      <w:r w:rsidDel="00000000" w:rsidR="00000000" w:rsidRPr="00000000">
        <w:rPr>
          <w:rtl w:val="0"/>
        </w:rPr>
        <w:t xml:space="preserve">5.2. «Заказчик» оплачивает «Услуги» в следующем порядке:</w:t>
      </w:r>
    </w:p>
    <w:p w:rsidR="00000000" w:rsidDel="00000000" w:rsidP="00000000" w:rsidRDefault="00000000" w:rsidRPr="00000000" w14:paraId="00000054">
      <w:pPr>
        <w:spacing w:line="276" w:lineRule="auto"/>
        <w:ind w:left="708" w:firstLine="0"/>
        <w:jc w:val="both"/>
        <w:rPr/>
      </w:pPr>
      <w:r w:rsidDel="00000000" w:rsidR="00000000" w:rsidRPr="00000000">
        <w:rPr>
          <w:rtl w:val="0"/>
        </w:rPr>
        <w:t xml:space="preserve">5.2.1. 100% от суммы договора «Заказчик» перечисляет в течение трех банковских дней с момента подписания настоящего «Договора» и получения счета.</w:t>
      </w:r>
    </w:p>
    <w:p w:rsidR="00000000" w:rsidDel="00000000" w:rsidP="00000000" w:rsidRDefault="00000000" w:rsidRPr="00000000" w14:paraId="00000055">
      <w:pPr>
        <w:spacing w:line="276" w:lineRule="auto"/>
        <w:jc w:val="both"/>
        <w:rPr/>
      </w:pPr>
      <w:r w:rsidDel="00000000" w:rsidR="00000000" w:rsidRPr="00000000">
        <w:rPr>
          <w:rtl w:val="0"/>
        </w:rPr>
        <w:t xml:space="preserve">5.3. Способ оплаты по «Договору»: перечисление «Заказчиком» денежных средств в валюте Российской Федерации (рубль) на расчетный счет «Исполнителя». При этом обязанности «Заказчика» в части оплаты по «Договору» считаются исполненными со дня списания денежных средств банком «Заказчика» со счета «Заказчика».</w:t>
      </w:r>
    </w:p>
    <w:p w:rsidR="00000000" w:rsidDel="00000000" w:rsidP="00000000" w:rsidRDefault="00000000" w:rsidRPr="00000000" w14:paraId="00000056">
      <w:pPr>
        <w:spacing w:line="276" w:lineRule="auto"/>
        <w:rPr/>
      </w:pPr>
      <w:r w:rsidDel="00000000" w:rsidR="00000000" w:rsidRPr="00000000">
        <w:rPr>
          <w:rtl w:val="0"/>
        </w:rPr>
      </w:r>
    </w:p>
    <w:p w:rsidR="00000000" w:rsidDel="00000000" w:rsidP="00000000" w:rsidRDefault="00000000" w:rsidRPr="00000000" w14:paraId="00000057">
      <w:pPr>
        <w:spacing w:line="276" w:lineRule="auto"/>
        <w:jc w:val="center"/>
        <w:rPr/>
      </w:pPr>
      <w:r w:rsidDel="00000000" w:rsidR="00000000" w:rsidRPr="00000000">
        <w:rPr>
          <w:b w:val="1"/>
          <w:rtl w:val="0"/>
        </w:rPr>
        <w:t xml:space="preserve">6. ФОРС-МАЖОР</w:t>
      </w:r>
      <w:r w:rsidDel="00000000" w:rsidR="00000000" w:rsidRPr="00000000">
        <w:rPr>
          <w:rtl w:val="0"/>
        </w:rPr>
      </w:r>
    </w:p>
    <w:p w:rsidR="00000000" w:rsidDel="00000000" w:rsidP="00000000" w:rsidRDefault="00000000" w:rsidRPr="00000000" w14:paraId="00000058">
      <w:pPr>
        <w:spacing w:line="276" w:lineRule="auto"/>
        <w:jc w:val="both"/>
        <w:rPr/>
      </w:pPr>
      <w:r w:rsidDel="00000000" w:rsidR="00000000" w:rsidRPr="00000000">
        <w:rPr>
          <w:rtl w:val="0"/>
        </w:rPr>
      </w:r>
    </w:p>
    <w:p w:rsidR="00000000" w:rsidDel="00000000" w:rsidP="00000000" w:rsidRDefault="00000000" w:rsidRPr="00000000" w14:paraId="00000059">
      <w:pPr>
        <w:spacing w:line="276" w:lineRule="auto"/>
        <w:jc w:val="both"/>
        <w:rPr/>
      </w:pPr>
      <w:r w:rsidDel="00000000" w:rsidR="00000000" w:rsidRPr="00000000">
        <w:rPr>
          <w:rtl w:val="0"/>
        </w:rPr>
        <w:t xml:space="preserve"> 6.1. «Стороны» освобождаются от ответственности за частичное или полное неисполнение обязательств по настоящему «Договору», если это неисполнение обусловлено обстоятельствами, возникшими помимо воли и желания сторон и которые нельзя предвидеть или избежать (далее - форс-мажорные обстоятельства). Такими обстоятельствами считаются стихийные бедствия, вооруженные конфликты, забастовки, издание органами государственной власти и управления нормативных актов, препятствующих исполнению настоящего «Договора», а также другие события, возникшие после подписания настоящего «Договора» и находящиеся вне разумного предвидения и контроля «Сторон».</w:t>
      </w:r>
    </w:p>
    <w:p w:rsidR="00000000" w:rsidDel="00000000" w:rsidP="00000000" w:rsidRDefault="00000000" w:rsidRPr="00000000" w14:paraId="0000005A">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 Обстоятельством непреодолимой силы признается также издание органами власти и управления актов, делающих невозможным исполнение обязательств по настоящему «Договору» хотя бы одной из «Сторон».</w:t>
      </w:r>
    </w:p>
    <w:p w:rsidR="00000000" w:rsidDel="00000000" w:rsidP="00000000" w:rsidRDefault="00000000" w:rsidRPr="00000000" w14:paraId="0000005B">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6.3. Если указанные обстоятельства будут продолжаться более трех месяцев подряд, то «Стороны» вправе расторгнуть настоящий «Договор», предварительно урегулировав все спорные вопросы. «Стороны» создают комиссию для рассмотрения своих финансовых взаимоотношений, состоящую из равного количества полномочных представителей обеих «Сторон».</w:t>
      </w:r>
    </w:p>
    <w:p w:rsidR="00000000" w:rsidDel="00000000" w:rsidP="00000000" w:rsidRDefault="00000000" w:rsidRPr="00000000" w14:paraId="0000005C">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6.4. «Стороны» признают, что неплатежеспособность «Сторон» не является форс-мажорным обстоятельством.</w:t>
      </w:r>
      <w:r w:rsidDel="00000000" w:rsidR="00000000" w:rsidRPr="00000000">
        <w:rPr>
          <w:rtl w:val="0"/>
        </w:rPr>
      </w:r>
    </w:p>
    <w:p w:rsidR="00000000" w:rsidDel="00000000" w:rsidP="00000000" w:rsidRDefault="00000000" w:rsidRPr="00000000" w14:paraId="0000005D">
      <w:pPr>
        <w:spacing w:line="276" w:lineRule="auto"/>
        <w:jc w:val="center"/>
        <w:rPr>
          <w:b w:val="1"/>
          <w:u w:val="single"/>
        </w:rPr>
      </w:pPr>
      <w:r w:rsidDel="00000000" w:rsidR="00000000" w:rsidRPr="00000000">
        <w:rPr>
          <w:rtl w:val="0"/>
        </w:rPr>
      </w:r>
    </w:p>
    <w:p w:rsidR="00000000" w:rsidDel="00000000" w:rsidP="00000000" w:rsidRDefault="00000000" w:rsidRPr="00000000" w14:paraId="0000005E">
      <w:pPr>
        <w:spacing w:line="276" w:lineRule="auto"/>
        <w:jc w:val="center"/>
        <w:rPr>
          <w:b w:val="1"/>
        </w:rPr>
      </w:pPr>
      <w:r w:rsidDel="00000000" w:rsidR="00000000" w:rsidRPr="00000000">
        <w:rPr>
          <w:b w:val="1"/>
          <w:rtl w:val="0"/>
        </w:rPr>
        <w:t xml:space="preserve">7. ОТВЕТСТВЕННОСТЬ СТОРОН</w:t>
      </w:r>
    </w:p>
    <w:p w:rsidR="00000000" w:rsidDel="00000000" w:rsidP="00000000" w:rsidRDefault="00000000" w:rsidRPr="00000000" w14:paraId="0000005F">
      <w:pPr>
        <w:spacing w:line="276" w:lineRule="auto"/>
        <w:jc w:val="center"/>
        <w:rPr>
          <w:b w:val="1"/>
          <w:u w:val="single"/>
        </w:rPr>
      </w:pPr>
      <w:r w:rsidDel="00000000" w:rsidR="00000000" w:rsidRPr="00000000">
        <w:rPr>
          <w:rtl w:val="0"/>
        </w:rPr>
      </w:r>
    </w:p>
    <w:p w:rsidR="00000000" w:rsidDel="00000000" w:rsidP="00000000" w:rsidRDefault="00000000" w:rsidRPr="00000000" w14:paraId="00000060">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 и настоящим «Договором».</w:t>
      </w:r>
    </w:p>
    <w:p w:rsidR="00000000" w:rsidDel="00000000" w:rsidP="00000000" w:rsidRDefault="00000000" w:rsidRPr="00000000" w14:paraId="00000061">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3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 «Заказчик» самостоятельно несет полную ответственность за несоответствие информации, переданной «Исполнителю», действующему законодательству РФ. </w:t>
      </w:r>
    </w:p>
    <w:p w:rsidR="00000000" w:rsidDel="00000000" w:rsidP="00000000" w:rsidRDefault="00000000" w:rsidRPr="00000000" w14:paraId="00000062">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3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7.3. «Заказчик» предупрежден о том, что использование не принадлежащих ему зарегистрированных товарных знаков, логотипов, наименований, слоганов, изображений, фотографий является нарушением законодательства РФ. «Заказчик» обязуется не размещать эротические, националистические и другие материалы, запрещенные Российским законодательством. «Исполнитель» не несет ответственности за указанные выше нарушения.</w:t>
      </w:r>
    </w:p>
    <w:p w:rsidR="00000000" w:rsidDel="00000000" w:rsidP="00000000" w:rsidRDefault="00000000" w:rsidRPr="00000000" w14:paraId="00000063">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33"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 «Исполнитель» не несет ответственности по претензиям «Заказчика» к качеству доступа к информации «Заказчика», связанных с качеством функционирования сетей Интернет – провайдеров, городской телефонной сети, с функционированием абонентского оборудования и другими обстоятельствами, находящимися вне компетенции «Исполнителя».</w:t>
      </w:r>
      <w:r w:rsidDel="00000000" w:rsidR="00000000" w:rsidRPr="00000000">
        <w:rPr>
          <w:rtl w:val="0"/>
        </w:rPr>
      </w:r>
    </w:p>
    <w:p w:rsidR="00000000" w:rsidDel="00000000" w:rsidP="00000000" w:rsidRDefault="00000000" w:rsidRPr="00000000" w14:paraId="00000064">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ПОРЯДОК РАЗРЕШЕНИЯ СПОРОВ</w:t>
      </w: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 Все споры или разногласия, возникающие между «Сторонами» по настоящему «Договору», разрешаются путем переговоров. </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8.2. В случае невозможности разрешения разногласий путем переговоров они подлежат рассмотрению в Арбитражном суде </w:t>
      </w:r>
      <w:r w:rsidDel="00000000" w:rsidR="00000000" w:rsidRPr="00000000">
        <w:rPr>
          <w:rtl w:val="0"/>
        </w:rPr>
        <w:t xml:space="preserve">по месту регистрации истца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порядке, установленном законодательством Российской Федерации.</w:t>
      </w:r>
      <w:r w:rsidDel="00000000" w:rsidR="00000000" w:rsidRPr="00000000">
        <w:rPr>
          <w:rtl w:val="0"/>
        </w:rPr>
      </w:r>
    </w:p>
    <w:p w:rsidR="00000000" w:rsidDel="00000000" w:rsidP="00000000" w:rsidRDefault="00000000" w:rsidRPr="00000000" w14:paraId="00000069">
      <w:pPr>
        <w:spacing w:line="276" w:lineRule="auto"/>
        <w:jc w:val="left"/>
        <w:rPr>
          <w:b w:val="1"/>
          <w:u w:val="single"/>
        </w:rPr>
      </w:pPr>
      <w:r w:rsidDel="00000000" w:rsidR="00000000" w:rsidRPr="00000000">
        <w:rPr>
          <w:rtl w:val="0"/>
        </w:rPr>
      </w:r>
    </w:p>
    <w:p w:rsidR="00000000" w:rsidDel="00000000" w:rsidP="00000000" w:rsidRDefault="00000000" w:rsidRPr="00000000" w14:paraId="0000006A">
      <w:pPr>
        <w:spacing w:line="276" w:lineRule="auto"/>
        <w:jc w:val="center"/>
        <w:rPr/>
      </w:pPr>
      <w:r w:rsidDel="00000000" w:rsidR="00000000" w:rsidRPr="00000000">
        <w:rPr>
          <w:b w:val="1"/>
          <w:rtl w:val="0"/>
        </w:rPr>
        <w:t xml:space="preserve">9. ЗАКЛЮЧИТЕЛЬНЫЕ ПОЛОЖЕНИЯ</w:t>
      </w:r>
      <w:r w:rsidDel="00000000" w:rsidR="00000000" w:rsidRPr="00000000">
        <w:rPr>
          <w:rtl w:val="0"/>
        </w:rPr>
      </w:r>
    </w:p>
    <w:p w:rsidR="00000000" w:rsidDel="00000000" w:rsidP="00000000" w:rsidRDefault="00000000" w:rsidRPr="00000000" w14:paraId="0000006B">
      <w:pPr>
        <w:spacing w:line="276" w:lineRule="auto"/>
        <w:jc w:val="center"/>
        <w:rPr/>
      </w:pPr>
      <w:r w:rsidDel="00000000" w:rsidR="00000000" w:rsidRPr="00000000">
        <w:rPr>
          <w:rtl w:val="0"/>
        </w:rPr>
      </w:r>
    </w:p>
    <w:p w:rsidR="00000000" w:rsidDel="00000000" w:rsidP="00000000" w:rsidRDefault="00000000" w:rsidRPr="00000000" w14:paraId="0000006C">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9.1. Настоящий «Договор» составлен в двух экземплярах, по одному экземпляру для каждой из Сторон. Неотъемлемыми частями настоящего Договора являются Приложение № 1.</w:t>
      </w:r>
    </w:p>
    <w:p w:rsidR="00000000" w:rsidDel="00000000" w:rsidP="00000000" w:rsidRDefault="00000000" w:rsidRPr="00000000" w14:paraId="0000006D">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3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9.3. Если какое-либо из положений настоящего Договора становится недействительным или неисполнимым, это не влечет за собой недействительности или </w:t>
      </w:r>
      <w:r w:rsidDel="00000000" w:rsidR="00000000" w:rsidRPr="00000000">
        <w:rPr>
          <w:rtl w:val="0"/>
        </w:rPr>
        <w:t xml:space="preserve">невыполнимости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остальных положений Договора. В случае необходимости Стороны договорятся о замене недействительного положения действительным, наилучшим образом, отражающим интересы Сторон.</w:t>
      </w:r>
    </w:p>
    <w:p w:rsidR="00000000" w:rsidDel="00000000" w:rsidP="00000000" w:rsidRDefault="00000000" w:rsidRPr="00000000" w14:paraId="0000006E">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3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9.6. «Стороны» обязаны незамедлительно сообщать об изменении своих почтовых адресов, банковских реквизитов, номеров телефонов, телефаксов.</w:t>
      </w:r>
    </w:p>
    <w:p w:rsidR="00000000" w:rsidDel="00000000" w:rsidP="00000000" w:rsidRDefault="00000000" w:rsidRPr="00000000" w14:paraId="0000006F">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9.7. Настоящий «Договор» может быть изменен и/или дополнен только документом, составленным в письменной форме, подписанным «Сторонами» и скрепленным их печатями.</w:t>
      </w:r>
      <w:r w:rsidDel="00000000" w:rsidR="00000000" w:rsidRPr="00000000">
        <w:rPr>
          <w:rtl w:val="0"/>
        </w:rPr>
      </w:r>
    </w:p>
    <w:p w:rsidR="00000000" w:rsidDel="00000000" w:rsidP="00000000" w:rsidRDefault="00000000" w:rsidRPr="00000000" w14:paraId="00000070">
      <w:pPr>
        <w:spacing w:line="276" w:lineRule="auto"/>
        <w:jc w:val="center"/>
        <w:rPr>
          <w:b w:val="1"/>
          <w:u w:val="single"/>
        </w:rPr>
      </w:pPr>
      <w:r w:rsidDel="00000000" w:rsidR="00000000" w:rsidRPr="00000000">
        <w:rPr>
          <w:rtl w:val="0"/>
        </w:rPr>
      </w:r>
    </w:p>
    <w:p w:rsidR="00000000" w:rsidDel="00000000" w:rsidP="00000000" w:rsidRDefault="00000000" w:rsidRPr="00000000" w14:paraId="00000071">
      <w:pPr>
        <w:spacing w:line="276" w:lineRule="auto"/>
        <w:jc w:val="center"/>
        <w:rPr>
          <w:b w:val="1"/>
        </w:rPr>
      </w:pPr>
      <w:r w:rsidDel="00000000" w:rsidR="00000000" w:rsidRPr="00000000">
        <w:rPr>
          <w:b w:val="1"/>
          <w:rtl w:val="0"/>
        </w:rPr>
        <w:t xml:space="preserve">10. СПИСОК ПРИЛОЖЕНИЙ</w:t>
      </w:r>
    </w:p>
    <w:p w:rsidR="00000000" w:rsidDel="00000000" w:rsidP="00000000" w:rsidRDefault="00000000" w:rsidRPr="00000000" w14:paraId="00000072">
      <w:pPr>
        <w:spacing w:line="276" w:lineRule="auto"/>
        <w:jc w:val="center"/>
        <w:rPr>
          <w:b w:val="1"/>
        </w:rPr>
      </w:pPr>
      <w:r w:rsidDel="00000000" w:rsidR="00000000" w:rsidRPr="00000000">
        <w:rPr>
          <w:rtl w:val="0"/>
        </w:rPr>
      </w:r>
    </w:p>
    <w:p w:rsidR="00000000" w:rsidDel="00000000" w:rsidP="00000000" w:rsidRDefault="00000000" w:rsidRPr="00000000" w14:paraId="00000073">
      <w:pPr>
        <w:spacing w:line="276" w:lineRule="auto"/>
        <w:rPr/>
      </w:pPr>
      <w:r w:rsidDel="00000000" w:rsidR="00000000" w:rsidRPr="00000000">
        <w:rPr>
          <w:rtl w:val="0"/>
        </w:rPr>
        <w:t xml:space="preserve">10.1. Приложение №1 – «Акт сдачи-приема оказанных услуг»</w:t>
      </w:r>
    </w:p>
    <w:p w:rsidR="00000000" w:rsidDel="00000000" w:rsidP="00000000" w:rsidRDefault="00000000" w:rsidRPr="00000000" w14:paraId="00000074">
      <w:pPr>
        <w:spacing w:line="276" w:lineRule="auto"/>
        <w:rPr/>
      </w:pPr>
      <w:r w:rsidDel="00000000" w:rsidR="00000000" w:rsidRPr="00000000">
        <w:rPr>
          <w:rtl w:val="0"/>
        </w:rPr>
      </w:r>
    </w:p>
    <w:p w:rsidR="00000000" w:rsidDel="00000000" w:rsidP="00000000" w:rsidRDefault="00000000" w:rsidRPr="00000000" w14:paraId="00000075">
      <w:pPr>
        <w:spacing w:line="276" w:lineRule="auto"/>
        <w:rPr>
          <w:b w:val="1"/>
          <w:u w:val="single"/>
        </w:rPr>
      </w:pPr>
      <w:r w:rsidDel="00000000" w:rsidR="00000000" w:rsidRPr="00000000">
        <w:rPr>
          <w:rtl w:val="0"/>
        </w:rPr>
      </w:r>
    </w:p>
    <w:p w:rsidR="00000000" w:rsidDel="00000000" w:rsidP="00000000" w:rsidRDefault="00000000" w:rsidRPr="00000000" w14:paraId="00000076">
      <w:pPr>
        <w:spacing w:line="276" w:lineRule="auto"/>
        <w:rPr>
          <w:b w:val="1"/>
          <w:u w:val="single"/>
        </w:rPr>
      </w:pPr>
      <w:r w:rsidDel="00000000" w:rsidR="00000000" w:rsidRPr="00000000">
        <w:rPr>
          <w:rtl w:val="0"/>
        </w:rPr>
      </w:r>
    </w:p>
    <w:p w:rsidR="00000000" w:rsidDel="00000000" w:rsidP="00000000" w:rsidRDefault="00000000" w:rsidRPr="00000000" w14:paraId="00000077">
      <w:pPr>
        <w:spacing w:line="276" w:lineRule="auto"/>
        <w:rPr>
          <w:b w:val="1"/>
          <w:u w:val="single"/>
        </w:rPr>
      </w:pPr>
      <w:r w:rsidDel="00000000" w:rsidR="00000000" w:rsidRPr="00000000">
        <w:rPr>
          <w:rtl w:val="0"/>
        </w:rPr>
      </w:r>
    </w:p>
    <w:p w:rsidR="00000000" w:rsidDel="00000000" w:rsidP="00000000" w:rsidRDefault="00000000" w:rsidRPr="00000000" w14:paraId="00000078">
      <w:pPr>
        <w:spacing w:line="276" w:lineRule="auto"/>
        <w:rPr>
          <w:b w:val="1"/>
          <w:u w:val="single"/>
        </w:rPr>
      </w:pPr>
      <w:r w:rsidDel="00000000" w:rsidR="00000000" w:rsidRPr="00000000">
        <w:rPr>
          <w:rtl w:val="0"/>
        </w:rPr>
      </w:r>
    </w:p>
    <w:p w:rsidR="00000000" w:rsidDel="00000000" w:rsidP="00000000" w:rsidRDefault="00000000" w:rsidRPr="00000000" w14:paraId="00000079">
      <w:pPr>
        <w:spacing w:line="276" w:lineRule="auto"/>
        <w:rPr>
          <w:b w:val="1"/>
          <w:u w:val="single"/>
        </w:rPr>
      </w:pPr>
      <w:r w:rsidDel="00000000" w:rsidR="00000000" w:rsidRPr="00000000">
        <w:rPr>
          <w:rtl w:val="0"/>
        </w:rPr>
      </w:r>
    </w:p>
    <w:p w:rsidR="00000000" w:rsidDel="00000000" w:rsidP="00000000" w:rsidRDefault="00000000" w:rsidRPr="00000000" w14:paraId="0000007A">
      <w:pPr>
        <w:spacing w:line="276" w:lineRule="auto"/>
        <w:rPr>
          <w:b w:val="1"/>
          <w:u w:val="single"/>
        </w:rPr>
      </w:pPr>
      <w:r w:rsidDel="00000000" w:rsidR="00000000" w:rsidRPr="00000000">
        <w:rPr>
          <w:rtl w:val="0"/>
        </w:rPr>
      </w:r>
    </w:p>
    <w:p w:rsidR="00000000" w:rsidDel="00000000" w:rsidP="00000000" w:rsidRDefault="00000000" w:rsidRPr="00000000" w14:paraId="0000007B">
      <w:pPr>
        <w:spacing w:line="276" w:lineRule="auto"/>
        <w:rPr>
          <w:b w:val="1"/>
          <w:u w:val="single"/>
        </w:rPr>
      </w:pPr>
      <w:r w:rsidDel="00000000" w:rsidR="00000000" w:rsidRPr="00000000">
        <w:rPr>
          <w:rtl w:val="0"/>
        </w:rPr>
      </w:r>
    </w:p>
    <w:p w:rsidR="00000000" w:rsidDel="00000000" w:rsidP="00000000" w:rsidRDefault="00000000" w:rsidRPr="00000000" w14:paraId="0000007C">
      <w:pPr>
        <w:spacing w:line="276" w:lineRule="auto"/>
        <w:rPr>
          <w:b w:val="1"/>
          <w:u w:val="single"/>
        </w:rPr>
      </w:pPr>
      <w:r w:rsidDel="00000000" w:rsidR="00000000" w:rsidRPr="00000000">
        <w:rPr>
          <w:rtl w:val="0"/>
        </w:rPr>
      </w:r>
    </w:p>
    <w:p w:rsidR="00000000" w:rsidDel="00000000" w:rsidP="00000000" w:rsidRDefault="00000000" w:rsidRPr="00000000" w14:paraId="0000007D">
      <w:pPr>
        <w:spacing w:line="276" w:lineRule="auto"/>
        <w:rPr>
          <w:b w:val="1"/>
          <w:u w:val="single"/>
        </w:rPr>
      </w:pPr>
      <w:r w:rsidDel="00000000" w:rsidR="00000000" w:rsidRPr="00000000">
        <w:rPr>
          <w:rtl w:val="0"/>
        </w:rPr>
      </w:r>
    </w:p>
    <w:p w:rsidR="00000000" w:rsidDel="00000000" w:rsidP="00000000" w:rsidRDefault="00000000" w:rsidRPr="00000000" w14:paraId="0000007E">
      <w:pPr>
        <w:spacing w:line="276" w:lineRule="auto"/>
        <w:rPr>
          <w:b w:val="1"/>
          <w:u w:val="single"/>
        </w:rPr>
      </w:pPr>
      <w:r w:rsidDel="00000000" w:rsidR="00000000" w:rsidRPr="00000000">
        <w:rPr>
          <w:rtl w:val="0"/>
        </w:rPr>
      </w:r>
    </w:p>
    <w:p w:rsidR="00000000" w:rsidDel="00000000" w:rsidP="00000000" w:rsidRDefault="00000000" w:rsidRPr="00000000" w14:paraId="0000007F">
      <w:pPr>
        <w:spacing w:line="276" w:lineRule="auto"/>
        <w:rPr>
          <w:b w:val="1"/>
          <w:u w:val="single"/>
        </w:rPr>
      </w:pPr>
      <w:r w:rsidDel="00000000" w:rsidR="00000000" w:rsidRPr="00000000">
        <w:rPr>
          <w:rtl w:val="0"/>
        </w:rPr>
      </w:r>
    </w:p>
    <w:p w:rsidR="00000000" w:rsidDel="00000000" w:rsidP="00000000" w:rsidRDefault="00000000" w:rsidRPr="00000000" w14:paraId="00000080">
      <w:pPr>
        <w:spacing w:line="276" w:lineRule="auto"/>
        <w:jc w:val="center"/>
        <w:rPr>
          <w:b w:val="1"/>
        </w:rPr>
      </w:pPr>
      <w:r w:rsidDel="00000000" w:rsidR="00000000" w:rsidRPr="00000000">
        <w:rPr>
          <w:b w:val="1"/>
          <w:rtl w:val="0"/>
        </w:rPr>
        <w:t xml:space="preserve">11. ЮРИДИЧЕСКИЕ АДРЕСА И РЕКВИЗИТЫ СТОРОН</w:t>
      </w:r>
    </w:p>
    <w:p w:rsidR="00000000" w:rsidDel="00000000" w:rsidP="00000000" w:rsidRDefault="00000000" w:rsidRPr="00000000" w14:paraId="00000081">
      <w:pPr>
        <w:spacing w:line="276" w:lineRule="auto"/>
        <w:jc w:val="center"/>
        <w:rPr/>
      </w:pPr>
      <w:r w:rsidDel="00000000" w:rsidR="00000000" w:rsidRPr="00000000">
        <w:rPr>
          <w:rtl w:val="0"/>
        </w:rPr>
      </w:r>
    </w:p>
    <w:p w:rsidR="00000000" w:rsidDel="00000000" w:rsidP="00000000" w:rsidRDefault="00000000" w:rsidRPr="00000000" w14:paraId="00000082">
      <w:pPr>
        <w:spacing w:line="276" w:lineRule="auto"/>
        <w:rPr/>
      </w:pPr>
      <w:r w:rsidDel="00000000" w:rsidR="00000000" w:rsidRPr="00000000">
        <w:rPr>
          <w:rtl w:val="0"/>
        </w:rPr>
      </w:r>
    </w:p>
    <w:tbl>
      <w:tblPr>
        <w:tblStyle w:val="Table1"/>
        <w:tblW w:w="10470.0" w:type="dxa"/>
        <w:jc w:val="left"/>
        <w:tblInd w:w="90.0" w:type="dxa"/>
        <w:tblLayout w:type="fixed"/>
        <w:tblLook w:val="0000"/>
      </w:tblPr>
      <w:tblGrid>
        <w:gridCol w:w="5130"/>
        <w:gridCol w:w="5340"/>
        <w:tblGridChange w:id="0">
          <w:tblGrid>
            <w:gridCol w:w="5130"/>
            <w:gridCol w:w="5340"/>
          </w:tblGrid>
        </w:tblGridChange>
      </w:tblGrid>
      <w:tr>
        <w:trPr>
          <w:cantSplit w:val="0"/>
          <w:trHeight w:val="6015" w:hRule="atLeast"/>
          <w:tblHeader w:val="0"/>
        </w:trPr>
        <w:tc>
          <w:tcPr>
            <w:tcBorders>
              <w:top w:color="ffffff" w:space="0" w:sz="4" w:val="single"/>
              <w:left w:color="ffffff" w:space="0" w:sz="4" w:val="single"/>
              <w:bottom w:color="ffffff" w:space="0" w:sz="4" w:val="single"/>
              <w:right w:color="ffffff" w:space="0" w:sz="4" w:val="single"/>
            </w:tcBorders>
            <w:shd w:fill="auto" w:val="clear"/>
            <w:tcMar>
              <w:top w:w="0.0" w:type="dxa"/>
              <w:left w:w="113.0" w:type="dxa"/>
              <w:bottom w:w="0.0" w:type="dxa"/>
              <w:right w:w="115.0" w:type="dxa"/>
            </w:tcMar>
            <w:vAlign w:val="center"/>
          </w:tcPr>
          <w:p w:rsidR="00000000" w:rsidDel="00000000" w:rsidP="00000000" w:rsidRDefault="00000000" w:rsidRPr="00000000" w14:paraId="00000083">
            <w:pPr>
              <w:spacing w:line="276" w:lineRule="auto"/>
              <w:jc w:val="both"/>
              <w:rPr/>
            </w:pPr>
            <w:r w:rsidDel="00000000" w:rsidR="00000000" w:rsidRPr="00000000">
              <w:rPr>
                <w:rtl w:val="0"/>
              </w:rPr>
              <w:t xml:space="preserve">Исполнитель:</w:t>
            </w:r>
          </w:p>
          <w:p w:rsidR="00000000" w:rsidDel="00000000" w:rsidP="00000000" w:rsidRDefault="00000000" w:rsidRPr="00000000" w14:paraId="00000084">
            <w:pPr>
              <w:spacing w:line="276" w:lineRule="auto"/>
              <w:jc w:val="both"/>
              <w:rPr/>
            </w:pPr>
            <w:r w:rsidDel="00000000" w:rsidR="00000000" w:rsidRPr="00000000">
              <w:rPr>
                <w:rtl w:val="0"/>
              </w:rPr>
            </w:r>
          </w:p>
          <w:p w:rsidR="00000000" w:rsidDel="00000000" w:rsidP="00000000" w:rsidRDefault="00000000" w:rsidRPr="00000000" w14:paraId="00000085">
            <w:pPr>
              <w:spacing w:line="276" w:lineRule="auto"/>
              <w:jc w:val="both"/>
              <w:rPr/>
            </w:pPr>
            <w:r w:rsidDel="00000000" w:rsidR="00000000" w:rsidRPr="00000000">
              <w:rPr>
                <w:rtl w:val="0"/>
              </w:rPr>
            </w:r>
          </w:p>
          <w:p w:rsidR="00000000" w:rsidDel="00000000" w:rsidP="00000000" w:rsidRDefault="00000000" w:rsidRPr="00000000" w14:paraId="00000086">
            <w:pPr>
              <w:spacing w:line="276" w:lineRule="auto"/>
              <w:jc w:val="both"/>
              <w:rPr/>
            </w:pPr>
            <w:r w:rsidDel="00000000" w:rsidR="00000000" w:rsidRPr="00000000">
              <w:rPr>
                <w:rtl w:val="0"/>
              </w:rPr>
            </w:r>
          </w:p>
          <w:p w:rsidR="00000000" w:rsidDel="00000000" w:rsidP="00000000" w:rsidRDefault="00000000" w:rsidRPr="00000000" w14:paraId="00000087">
            <w:pPr>
              <w:spacing w:line="276" w:lineRule="auto"/>
              <w:jc w:val="both"/>
              <w:rPr/>
            </w:pPr>
            <w:r w:rsidDel="00000000" w:rsidR="00000000" w:rsidRPr="00000000">
              <w:rPr>
                <w:rtl w:val="0"/>
              </w:rPr>
            </w:r>
          </w:p>
          <w:p w:rsidR="00000000" w:rsidDel="00000000" w:rsidP="00000000" w:rsidRDefault="00000000" w:rsidRPr="00000000" w14:paraId="00000088">
            <w:pPr>
              <w:spacing w:line="276" w:lineRule="auto"/>
              <w:rPr/>
            </w:pPr>
            <w:r w:rsidDel="00000000" w:rsidR="00000000" w:rsidRPr="00000000">
              <w:rPr>
                <w:rtl w:val="0"/>
              </w:rPr>
              <w:t xml:space="preserve">ИП Яковлев А.Е.</w:t>
            </w:r>
          </w:p>
          <w:p w:rsidR="00000000" w:rsidDel="00000000" w:rsidP="00000000" w:rsidRDefault="00000000" w:rsidRPr="00000000" w14:paraId="00000089">
            <w:pPr>
              <w:spacing w:line="276" w:lineRule="auto"/>
              <w:rPr/>
            </w:pPr>
            <w:r w:rsidDel="00000000" w:rsidR="00000000" w:rsidRPr="00000000">
              <w:rPr>
                <w:rtl w:val="0"/>
              </w:rPr>
              <w:t xml:space="preserve">Адрес: 236022, Калининград, ул. Юрия </w:t>
            </w:r>
          </w:p>
          <w:p w:rsidR="00000000" w:rsidDel="00000000" w:rsidP="00000000" w:rsidRDefault="00000000" w:rsidRPr="00000000" w14:paraId="0000008A">
            <w:pPr>
              <w:spacing w:line="276" w:lineRule="auto"/>
              <w:rPr/>
            </w:pPr>
            <w:r w:rsidDel="00000000" w:rsidR="00000000" w:rsidRPr="00000000">
              <w:rPr>
                <w:rtl w:val="0"/>
              </w:rPr>
              <w:t xml:space="preserve">Гагарина, дом 113, кв. 28</w:t>
            </w:r>
          </w:p>
          <w:p w:rsidR="00000000" w:rsidDel="00000000" w:rsidP="00000000" w:rsidRDefault="00000000" w:rsidRPr="00000000" w14:paraId="0000008B">
            <w:pPr>
              <w:spacing w:line="276" w:lineRule="auto"/>
              <w:rPr/>
            </w:pPr>
            <w:r w:rsidDel="00000000" w:rsidR="00000000" w:rsidRPr="00000000">
              <w:rPr>
                <w:rtl w:val="0"/>
              </w:rPr>
              <w:t xml:space="preserve">ИНН   290136089739</w:t>
            </w:r>
          </w:p>
          <w:p w:rsidR="00000000" w:rsidDel="00000000" w:rsidP="00000000" w:rsidRDefault="00000000" w:rsidRPr="00000000" w14:paraId="0000008C">
            <w:pPr>
              <w:spacing w:line="276" w:lineRule="auto"/>
              <w:rPr/>
            </w:pPr>
            <w:r w:rsidDel="00000000" w:rsidR="00000000" w:rsidRPr="00000000">
              <w:rPr>
                <w:rtl w:val="0"/>
              </w:rPr>
              <w:t xml:space="preserve">ОГРНИП 321290100020436</w:t>
            </w:r>
          </w:p>
          <w:p w:rsidR="00000000" w:rsidDel="00000000" w:rsidP="00000000" w:rsidRDefault="00000000" w:rsidRPr="00000000" w14:paraId="0000008D">
            <w:pPr>
              <w:spacing w:line="276" w:lineRule="auto"/>
              <w:rPr/>
            </w:pPr>
            <w:r w:rsidDel="00000000" w:rsidR="00000000" w:rsidRPr="00000000">
              <w:rPr>
                <w:rtl w:val="0"/>
              </w:rPr>
              <w:t xml:space="preserve">Банковские реквизиты:</w:t>
            </w:r>
          </w:p>
          <w:p w:rsidR="00000000" w:rsidDel="00000000" w:rsidP="00000000" w:rsidRDefault="00000000" w:rsidRPr="00000000" w14:paraId="0000008E">
            <w:pPr>
              <w:spacing w:line="276" w:lineRule="auto"/>
              <w:rPr/>
            </w:pPr>
            <w:r w:rsidDel="00000000" w:rsidR="00000000" w:rsidRPr="00000000">
              <w:rPr>
                <w:rtl w:val="0"/>
              </w:rPr>
              <w:t xml:space="preserve">АО </w:t>
            </w:r>
            <w:r w:rsidDel="00000000" w:rsidR="00000000" w:rsidRPr="00000000">
              <w:rPr>
                <w:rFonts w:ascii="Arial" w:cs="Arial" w:eastAsia="Arial" w:hAnsi="Arial"/>
                <w:color w:val="4d5156"/>
                <w:sz w:val="21"/>
                <w:szCs w:val="21"/>
                <w:highlight w:val="white"/>
                <w:rtl w:val="0"/>
              </w:rPr>
              <w:t xml:space="preserve">«</w:t>
            </w:r>
            <w:r w:rsidDel="00000000" w:rsidR="00000000" w:rsidRPr="00000000">
              <w:rPr>
                <w:rtl w:val="0"/>
              </w:rPr>
              <w:t xml:space="preserve">Тинькофф Банк»</w:t>
            </w:r>
          </w:p>
          <w:p w:rsidR="00000000" w:rsidDel="00000000" w:rsidP="00000000" w:rsidRDefault="00000000" w:rsidRPr="00000000" w14:paraId="0000008F">
            <w:pPr>
              <w:spacing w:line="276" w:lineRule="auto"/>
              <w:rPr/>
            </w:pPr>
            <w:r w:rsidDel="00000000" w:rsidR="00000000" w:rsidRPr="00000000">
              <w:rPr>
                <w:rtl w:val="0"/>
              </w:rPr>
              <w:t xml:space="preserve">р/счет     40802810800002325041</w:t>
            </w:r>
          </w:p>
          <w:p w:rsidR="00000000" w:rsidDel="00000000" w:rsidP="00000000" w:rsidRDefault="00000000" w:rsidRPr="00000000" w14:paraId="00000090">
            <w:pPr>
              <w:spacing w:line="276" w:lineRule="auto"/>
              <w:rPr/>
            </w:pPr>
            <w:r w:rsidDel="00000000" w:rsidR="00000000" w:rsidRPr="00000000">
              <w:rPr>
                <w:rtl w:val="0"/>
              </w:rPr>
              <w:t xml:space="preserve">кор/счет 30101810145250000974</w:t>
            </w:r>
          </w:p>
          <w:p w:rsidR="00000000" w:rsidDel="00000000" w:rsidP="00000000" w:rsidRDefault="00000000" w:rsidRPr="00000000" w14:paraId="00000091">
            <w:pPr>
              <w:spacing w:line="276" w:lineRule="auto"/>
              <w:rPr/>
            </w:pPr>
            <w:r w:rsidDel="00000000" w:rsidR="00000000" w:rsidRPr="00000000">
              <w:rPr>
                <w:rtl w:val="0"/>
              </w:rPr>
              <w:t xml:space="preserve">БИК       044525974</w:t>
            </w:r>
          </w:p>
          <w:p w:rsidR="00000000" w:rsidDel="00000000" w:rsidP="00000000" w:rsidRDefault="00000000" w:rsidRPr="00000000" w14:paraId="00000092">
            <w:pPr>
              <w:spacing w:line="276" w:lineRule="auto"/>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auto" w:val="clear"/>
            <w:tcMar>
              <w:top w:w="0.0" w:type="dxa"/>
              <w:left w:w="113.0" w:type="dxa"/>
              <w:bottom w:w="0.0" w:type="dxa"/>
              <w:right w:w="115.0" w:type="dxa"/>
            </w:tcMar>
          </w:tcPr>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between w:color="000000" w:space="0" w:sz="0" w:val="none"/>
              </w:pBdr>
              <w:spacing w:line="276" w:lineRule="auto"/>
              <w:jc w:val="both"/>
              <w:rPr/>
            </w:pPr>
            <w:r w:rsidDel="00000000" w:rsidR="00000000" w:rsidRPr="00000000">
              <w:rPr>
                <w:rtl w:val="0"/>
              </w:rPr>
            </w:r>
          </w:p>
          <w:p w:rsidR="00000000" w:rsidDel="00000000" w:rsidP="00000000" w:rsidRDefault="00000000" w:rsidRPr="00000000" w14:paraId="00000094">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Заказчик:</w:t>
            </w:r>
            <w:r w:rsidDel="00000000" w:rsidR="00000000" w:rsidRPr="00000000">
              <w:rPr>
                <w:rtl w:val="0"/>
              </w:rPr>
            </w:r>
          </w:p>
          <w:p w:rsidR="00000000" w:rsidDel="00000000" w:rsidP="00000000" w:rsidRDefault="00000000" w:rsidRPr="00000000" w14:paraId="00000095">
            <w:pPr>
              <w:spacing w:after="240" w:before="240" w:line="273" w:lineRule="auto"/>
              <w:rPr/>
            </w:pPr>
            <w:r w:rsidDel="00000000" w:rsidR="00000000" w:rsidRPr="00000000">
              <w:rPr>
                <w:rtl w:val="0"/>
              </w:rPr>
            </w:r>
          </w:p>
          <w:p w:rsidR="00000000" w:rsidDel="00000000" w:rsidP="00000000" w:rsidRDefault="00000000" w:rsidRPr="00000000" w14:paraId="00000096">
            <w:pPr>
              <w:spacing w:after="240" w:before="240" w:line="273" w:lineRule="auto"/>
              <w:rPr/>
            </w:pPr>
            <w:r w:rsidDel="00000000" w:rsidR="00000000" w:rsidRPr="00000000">
              <w:rPr>
                <w:rtl w:val="0"/>
              </w:rPr>
            </w:r>
          </w:p>
          <w:p w:rsidR="00000000" w:rsidDel="00000000" w:rsidP="00000000" w:rsidRDefault="00000000" w:rsidRPr="00000000" w14:paraId="00000097">
            <w:pPr>
              <w:spacing w:line="276" w:lineRule="auto"/>
              <w:rPr/>
            </w:pP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auto" w:val="clear"/>
          </w:tcPr>
          <w:p w:rsidR="00000000" w:rsidDel="00000000" w:rsidP="00000000" w:rsidRDefault="00000000" w:rsidRPr="00000000" w14:paraId="00000098">
            <w:pPr>
              <w:spacing w:line="276" w:lineRule="auto"/>
              <w:jc w:val="both"/>
              <w:rPr/>
            </w:pPr>
            <w:r w:rsidDel="00000000" w:rsidR="00000000" w:rsidRPr="00000000">
              <w:rPr>
                <w:rtl w:val="0"/>
              </w:rPr>
            </w:r>
          </w:p>
          <w:p w:rsidR="00000000" w:rsidDel="00000000" w:rsidP="00000000" w:rsidRDefault="00000000" w:rsidRPr="00000000" w14:paraId="00000099">
            <w:pPr>
              <w:spacing w:line="276" w:lineRule="auto"/>
              <w:jc w:val="both"/>
              <w:rPr/>
            </w:pPr>
            <w:r w:rsidDel="00000000" w:rsidR="00000000" w:rsidRPr="00000000">
              <w:rPr>
                <w:rtl w:val="0"/>
              </w:rPr>
            </w:r>
          </w:p>
          <w:p w:rsidR="00000000" w:rsidDel="00000000" w:rsidP="00000000" w:rsidRDefault="00000000" w:rsidRPr="00000000" w14:paraId="0000009A">
            <w:pPr>
              <w:spacing w:line="276" w:lineRule="auto"/>
              <w:jc w:val="both"/>
              <w:rPr/>
            </w:pPr>
            <w:r w:rsidDel="00000000" w:rsidR="00000000" w:rsidRPr="00000000">
              <w:rPr>
                <w:rtl w:val="0"/>
              </w:rPr>
            </w:r>
          </w:p>
          <w:p w:rsidR="00000000" w:rsidDel="00000000" w:rsidP="00000000" w:rsidRDefault="00000000" w:rsidRPr="00000000" w14:paraId="0000009B">
            <w:pPr>
              <w:spacing w:line="276" w:lineRule="auto"/>
              <w:jc w:val="both"/>
              <w:rPr/>
            </w:pPr>
            <w:r w:rsidDel="00000000" w:rsidR="00000000" w:rsidRPr="00000000">
              <w:rPr>
                <w:rtl w:val="0"/>
              </w:rPr>
            </w:r>
          </w:p>
          <w:p w:rsidR="00000000" w:rsidDel="00000000" w:rsidP="00000000" w:rsidRDefault="00000000" w:rsidRPr="00000000" w14:paraId="0000009C">
            <w:pPr>
              <w:spacing w:line="276" w:lineRule="auto"/>
              <w:jc w:val="both"/>
              <w:rPr/>
            </w:pPr>
            <w:r w:rsidDel="00000000" w:rsidR="00000000" w:rsidRPr="00000000">
              <w:rPr>
                <w:rtl w:val="0"/>
              </w:rPr>
              <w:t xml:space="preserve"> </w:t>
            </w:r>
          </w:p>
          <w:p w:rsidR="00000000" w:rsidDel="00000000" w:rsidP="00000000" w:rsidRDefault="00000000" w:rsidRPr="00000000" w14:paraId="0000009D">
            <w:pPr>
              <w:spacing w:line="276" w:lineRule="auto"/>
              <w:jc w:val="both"/>
              <w:rPr/>
            </w:pPr>
            <w:r w:rsidDel="00000000" w:rsidR="00000000" w:rsidRPr="00000000">
              <w:rPr>
                <w:rtl w:val="0"/>
              </w:rPr>
              <w:t xml:space="preserve">_______________________ /Яковлев А.Е./</w:t>
            </w:r>
          </w:p>
          <w:p w:rsidR="00000000" w:rsidDel="00000000" w:rsidP="00000000" w:rsidRDefault="00000000" w:rsidRPr="00000000" w14:paraId="0000009E">
            <w:pPr>
              <w:spacing w:line="276" w:lineRule="auto"/>
              <w:jc w:val="both"/>
              <w:rPr/>
            </w:pPr>
            <w:r w:rsidDel="00000000" w:rsidR="00000000" w:rsidRPr="00000000">
              <w:rPr>
                <w:rtl w:val="0"/>
              </w:rPr>
            </w:r>
          </w:p>
          <w:p w:rsidR="00000000" w:rsidDel="00000000" w:rsidP="00000000" w:rsidRDefault="00000000" w:rsidRPr="00000000" w14:paraId="0000009F">
            <w:pPr>
              <w:spacing w:line="276" w:lineRule="auto"/>
              <w:jc w:val="both"/>
              <w:rPr/>
            </w:pPr>
            <w:r w:rsidDel="00000000" w:rsidR="00000000" w:rsidRPr="00000000">
              <w:rPr>
                <w:rtl w:val="0"/>
              </w:rPr>
              <w:t xml:space="preserve"> </w:t>
            </w:r>
          </w:p>
          <w:p w:rsidR="00000000" w:rsidDel="00000000" w:rsidP="00000000" w:rsidRDefault="00000000" w:rsidRPr="00000000" w14:paraId="000000A0">
            <w:pPr>
              <w:spacing w:line="276" w:lineRule="auto"/>
              <w:jc w:val="both"/>
              <w:rPr/>
            </w:pPr>
            <w:r w:rsidDel="00000000" w:rsidR="00000000" w:rsidRPr="00000000">
              <w:rPr>
                <w:rtl w:val="0"/>
              </w:rPr>
            </w:r>
          </w:p>
          <w:p w:rsidR="00000000" w:rsidDel="00000000" w:rsidP="00000000" w:rsidRDefault="00000000" w:rsidRPr="00000000" w14:paraId="000000A1">
            <w:pPr>
              <w:spacing w:line="276" w:lineRule="auto"/>
              <w:jc w:val="both"/>
              <w:rPr/>
            </w:pPr>
            <w:r w:rsidDel="00000000" w:rsidR="00000000" w:rsidRPr="00000000">
              <w:rPr>
                <w:rtl w:val="0"/>
              </w:rPr>
            </w:r>
          </w:p>
          <w:p w:rsidR="00000000" w:rsidDel="00000000" w:rsidP="00000000" w:rsidRDefault="00000000" w:rsidRPr="00000000" w14:paraId="000000A2">
            <w:pPr>
              <w:spacing w:line="276" w:lineRule="auto"/>
              <w:jc w:val="both"/>
              <w:rPr/>
            </w:pPr>
            <w:r w:rsidDel="00000000" w:rsidR="00000000" w:rsidRPr="00000000">
              <w:rPr>
                <w:rtl w:val="0"/>
              </w:rPr>
              <w:t xml:space="preserve">                               М.П.</w:t>
            </w:r>
          </w:p>
        </w:tc>
        <w:tc>
          <w:tcPr>
            <w:tcBorders>
              <w:top w:color="ffffff" w:space="0" w:sz="4" w:val="single"/>
              <w:left w:color="ffffff" w:space="0" w:sz="4" w:val="single"/>
              <w:bottom w:color="ffffff" w:space="0" w:sz="4" w:val="single"/>
              <w:right w:color="ffffff" w:space="0" w:sz="4" w:val="single"/>
            </w:tcBorders>
            <w:shd w:fill="auto" w:val="clear"/>
          </w:tcPr>
          <w:p w:rsidR="00000000" w:rsidDel="00000000" w:rsidP="00000000" w:rsidRDefault="00000000" w:rsidRPr="00000000" w14:paraId="000000A3">
            <w:pPr>
              <w:spacing w:line="276" w:lineRule="auto"/>
              <w:jc w:val="both"/>
              <w:rPr/>
            </w:pPr>
            <w:r w:rsidDel="00000000" w:rsidR="00000000" w:rsidRPr="00000000">
              <w:rPr>
                <w:rtl w:val="0"/>
              </w:rPr>
            </w:r>
          </w:p>
          <w:p w:rsidR="00000000" w:rsidDel="00000000" w:rsidP="00000000" w:rsidRDefault="00000000" w:rsidRPr="00000000" w14:paraId="000000A4">
            <w:pPr>
              <w:spacing w:line="276" w:lineRule="auto"/>
              <w:jc w:val="both"/>
              <w:rPr/>
            </w:pPr>
            <w:r w:rsidDel="00000000" w:rsidR="00000000" w:rsidRPr="00000000">
              <w:rPr>
                <w:rtl w:val="0"/>
              </w:rPr>
            </w:r>
          </w:p>
          <w:p w:rsidR="00000000" w:rsidDel="00000000" w:rsidP="00000000" w:rsidRDefault="00000000" w:rsidRPr="00000000" w14:paraId="000000A5">
            <w:pPr>
              <w:spacing w:line="276" w:lineRule="auto"/>
              <w:jc w:val="both"/>
              <w:rPr/>
            </w:pPr>
            <w:r w:rsidDel="00000000" w:rsidR="00000000" w:rsidRPr="00000000">
              <w:rPr>
                <w:rtl w:val="0"/>
              </w:rPr>
            </w:r>
          </w:p>
          <w:p w:rsidR="00000000" w:rsidDel="00000000" w:rsidP="00000000" w:rsidRDefault="00000000" w:rsidRPr="00000000" w14:paraId="000000A6">
            <w:pPr>
              <w:spacing w:line="276" w:lineRule="auto"/>
              <w:jc w:val="both"/>
              <w:rPr/>
            </w:pPr>
            <w:r w:rsidDel="00000000" w:rsidR="00000000" w:rsidRPr="00000000">
              <w:rPr>
                <w:rtl w:val="0"/>
              </w:rPr>
            </w:r>
          </w:p>
          <w:p w:rsidR="00000000" w:rsidDel="00000000" w:rsidP="00000000" w:rsidRDefault="00000000" w:rsidRPr="00000000" w14:paraId="000000A7">
            <w:pPr>
              <w:spacing w:line="276" w:lineRule="auto"/>
              <w:jc w:val="both"/>
              <w:rPr/>
            </w:pPr>
            <w:r w:rsidDel="00000000" w:rsidR="00000000" w:rsidRPr="00000000">
              <w:rPr>
                <w:rtl w:val="0"/>
              </w:rPr>
            </w:r>
          </w:p>
          <w:p w:rsidR="00000000" w:rsidDel="00000000" w:rsidP="00000000" w:rsidRDefault="00000000" w:rsidRPr="00000000" w14:paraId="000000A8">
            <w:pPr>
              <w:spacing w:line="276" w:lineRule="auto"/>
              <w:jc w:val="both"/>
              <w:rPr/>
            </w:pPr>
            <w:r w:rsidDel="00000000" w:rsidR="00000000" w:rsidRPr="00000000">
              <w:rPr>
                <w:rtl w:val="0"/>
              </w:rPr>
              <w:t xml:space="preserve">_______________________ /____________/</w:t>
            </w:r>
          </w:p>
          <w:p w:rsidR="00000000" w:rsidDel="00000000" w:rsidP="00000000" w:rsidRDefault="00000000" w:rsidRPr="00000000" w14:paraId="000000A9">
            <w:pPr>
              <w:spacing w:line="276" w:lineRule="auto"/>
              <w:jc w:val="both"/>
              <w:rPr/>
            </w:pPr>
            <w:r w:rsidDel="00000000" w:rsidR="00000000" w:rsidRPr="00000000">
              <w:rPr>
                <w:rtl w:val="0"/>
              </w:rPr>
            </w:r>
          </w:p>
          <w:p w:rsidR="00000000" w:rsidDel="00000000" w:rsidP="00000000" w:rsidRDefault="00000000" w:rsidRPr="00000000" w14:paraId="000000AA">
            <w:pPr>
              <w:spacing w:line="276" w:lineRule="auto"/>
              <w:rPr/>
            </w:pPr>
            <w:r w:rsidDel="00000000" w:rsidR="00000000" w:rsidRPr="00000000">
              <w:rPr>
                <w:rtl w:val="0"/>
              </w:rPr>
              <w:t xml:space="preserve">        </w:t>
            </w:r>
          </w:p>
          <w:p w:rsidR="00000000" w:rsidDel="00000000" w:rsidP="00000000" w:rsidRDefault="00000000" w:rsidRPr="00000000" w14:paraId="000000AB">
            <w:pPr>
              <w:spacing w:line="276" w:lineRule="auto"/>
              <w:rPr/>
            </w:pPr>
            <w:r w:rsidDel="00000000" w:rsidR="00000000" w:rsidRPr="00000000">
              <w:rPr>
                <w:rtl w:val="0"/>
              </w:rPr>
            </w:r>
          </w:p>
          <w:p w:rsidR="00000000" w:rsidDel="00000000" w:rsidP="00000000" w:rsidRDefault="00000000" w:rsidRPr="00000000" w14:paraId="000000AC">
            <w:pPr>
              <w:spacing w:line="276" w:lineRule="auto"/>
              <w:rPr/>
            </w:pPr>
            <w:r w:rsidDel="00000000" w:rsidR="00000000" w:rsidRPr="00000000">
              <w:rPr>
                <w:rtl w:val="0"/>
              </w:rPr>
            </w:r>
          </w:p>
          <w:p w:rsidR="00000000" w:rsidDel="00000000" w:rsidP="00000000" w:rsidRDefault="00000000" w:rsidRPr="00000000" w14:paraId="000000AD">
            <w:pPr>
              <w:spacing w:line="276" w:lineRule="auto"/>
              <w:rPr/>
            </w:pPr>
            <w:r w:rsidDel="00000000" w:rsidR="00000000" w:rsidRPr="00000000">
              <w:rPr>
                <w:rtl w:val="0"/>
              </w:rPr>
              <w:t xml:space="preserve">                               М.П.</w:t>
            </w:r>
          </w:p>
          <w:p w:rsidR="00000000" w:rsidDel="00000000" w:rsidP="00000000" w:rsidRDefault="00000000" w:rsidRPr="00000000" w14:paraId="000000AE">
            <w:pPr>
              <w:spacing w:line="276" w:lineRule="auto"/>
              <w:jc w:val="both"/>
              <w:rPr/>
            </w:pPr>
            <w:r w:rsidDel="00000000" w:rsidR="00000000" w:rsidRPr="00000000">
              <w:rPr>
                <w:rtl w:val="0"/>
              </w:rPr>
            </w:r>
          </w:p>
          <w:p w:rsidR="00000000" w:rsidDel="00000000" w:rsidP="00000000" w:rsidRDefault="00000000" w:rsidRPr="00000000" w14:paraId="000000AF">
            <w:pPr>
              <w:spacing w:line="276" w:lineRule="auto"/>
              <w:rPr/>
            </w:pPr>
            <w:r w:rsidDel="00000000" w:rsidR="00000000" w:rsidRPr="00000000">
              <w:rPr>
                <w:rtl w:val="0"/>
              </w:rPr>
              <w:t xml:space="preserve">                                  </w:t>
            </w:r>
          </w:p>
          <w:p w:rsidR="00000000" w:rsidDel="00000000" w:rsidP="00000000" w:rsidRDefault="00000000" w:rsidRPr="00000000" w14:paraId="000000B0">
            <w:pPr>
              <w:spacing w:line="276" w:lineRule="auto"/>
              <w:rPr/>
            </w:pPr>
            <w:r w:rsidDel="00000000" w:rsidR="00000000" w:rsidRPr="00000000">
              <w:rPr>
                <w:rtl w:val="0"/>
              </w:rPr>
            </w:r>
          </w:p>
          <w:p w:rsidR="00000000" w:rsidDel="00000000" w:rsidP="00000000" w:rsidRDefault="00000000" w:rsidRPr="00000000" w14:paraId="000000B1">
            <w:pPr>
              <w:spacing w:line="276" w:lineRule="auto"/>
              <w:rPr/>
            </w:pPr>
            <w:r w:rsidDel="00000000" w:rsidR="00000000" w:rsidRPr="00000000">
              <w:rPr>
                <w:rtl w:val="0"/>
              </w:rPr>
            </w:r>
          </w:p>
        </w:tc>
      </w:tr>
    </w:tbl>
    <w:p w:rsidR="00000000" w:rsidDel="00000000" w:rsidP="00000000" w:rsidRDefault="00000000" w:rsidRPr="00000000" w14:paraId="000000B2">
      <w:pPr>
        <w:spacing w:line="276" w:lineRule="auto"/>
        <w:jc w:val="center"/>
        <w:rPr>
          <w:b w:val="1"/>
        </w:rPr>
      </w:pPr>
      <w:r w:rsidDel="00000000" w:rsidR="00000000" w:rsidRPr="00000000">
        <w:rPr>
          <w:rtl w:val="0"/>
        </w:rPr>
      </w:r>
    </w:p>
    <w:p w:rsidR="00000000" w:rsidDel="00000000" w:rsidP="00000000" w:rsidRDefault="00000000" w:rsidRPr="00000000" w14:paraId="000000B3">
      <w:pPr>
        <w:spacing w:line="276" w:lineRule="auto"/>
        <w:jc w:val="center"/>
        <w:rPr>
          <w:b w:val="1"/>
        </w:rPr>
      </w:pPr>
      <w:r w:rsidDel="00000000" w:rsidR="00000000" w:rsidRPr="00000000">
        <w:rPr>
          <w:rtl w:val="0"/>
        </w:rPr>
      </w:r>
    </w:p>
    <w:p w:rsidR="00000000" w:rsidDel="00000000" w:rsidP="00000000" w:rsidRDefault="00000000" w:rsidRPr="00000000" w14:paraId="000000B4">
      <w:pPr>
        <w:spacing w:line="276" w:lineRule="auto"/>
        <w:jc w:val="center"/>
        <w:rPr>
          <w:b w:val="1"/>
        </w:rPr>
      </w:pPr>
      <w:r w:rsidDel="00000000" w:rsidR="00000000" w:rsidRPr="00000000">
        <w:rPr>
          <w:rtl w:val="0"/>
        </w:rPr>
      </w:r>
    </w:p>
    <w:p w:rsidR="00000000" w:rsidDel="00000000" w:rsidP="00000000" w:rsidRDefault="00000000" w:rsidRPr="00000000" w14:paraId="000000B5">
      <w:pPr>
        <w:spacing w:line="276" w:lineRule="auto"/>
        <w:jc w:val="center"/>
        <w:rPr>
          <w:b w:val="1"/>
        </w:rPr>
      </w:pPr>
      <w:r w:rsidDel="00000000" w:rsidR="00000000" w:rsidRPr="00000000">
        <w:rPr>
          <w:rtl w:val="0"/>
        </w:rPr>
      </w:r>
    </w:p>
    <w:p w:rsidR="00000000" w:rsidDel="00000000" w:rsidP="00000000" w:rsidRDefault="00000000" w:rsidRPr="00000000" w14:paraId="000000B6">
      <w:pPr>
        <w:spacing w:line="276" w:lineRule="auto"/>
        <w:jc w:val="center"/>
        <w:rPr>
          <w:b w:val="1"/>
        </w:rPr>
      </w:pPr>
      <w:r w:rsidDel="00000000" w:rsidR="00000000" w:rsidRPr="00000000">
        <w:rPr>
          <w:rtl w:val="0"/>
        </w:rPr>
      </w:r>
    </w:p>
    <w:p w:rsidR="00000000" w:rsidDel="00000000" w:rsidP="00000000" w:rsidRDefault="00000000" w:rsidRPr="00000000" w14:paraId="000000B7">
      <w:pPr>
        <w:spacing w:line="276" w:lineRule="auto"/>
        <w:jc w:val="center"/>
        <w:rPr>
          <w:b w:val="1"/>
        </w:rPr>
      </w:pPr>
      <w:r w:rsidDel="00000000" w:rsidR="00000000" w:rsidRPr="00000000">
        <w:rPr>
          <w:rtl w:val="0"/>
        </w:rPr>
      </w:r>
    </w:p>
    <w:p w:rsidR="00000000" w:rsidDel="00000000" w:rsidP="00000000" w:rsidRDefault="00000000" w:rsidRPr="00000000" w14:paraId="000000B8">
      <w:pPr>
        <w:spacing w:line="276" w:lineRule="auto"/>
        <w:jc w:val="center"/>
        <w:rPr>
          <w:b w:val="1"/>
        </w:rPr>
      </w:pPr>
      <w:r w:rsidDel="00000000" w:rsidR="00000000" w:rsidRPr="00000000">
        <w:rPr>
          <w:rtl w:val="0"/>
        </w:rPr>
      </w:r>
    </w:p>
    <w:p w:rsidR="00000000" w:rsidDel="00000000" w:rsidP="00000000" w:rsidRDefault="00000000" w:rsidRPr="00000000" w14:paraId="000000B9">
      <w:pPr>
        <w:spacing w:line="276" w:lineRule="auto"/>
        <w:jc w:val="left"/>
        <w:rPr>
          <w:b w:val="1"/>
        </w:rPr>
      </w:pPr>
      <w:r w:rsidDel="00000000" w:rsidR="00000000" w:rsidRPr="00000000">
        <w:rPr>
          <w:rtl w:val="0"/>
        </w:rPr>
      </w:r>
    </w:p>
    <w:p w:rsidR="00000000" w:rsidDel="00000000" w:rsidP="00000000" w:rsidRDefault="00000000" w:rsidRPr="00000000" w14:paraId="000000BA">
      <w:pPr>
        <w:spacing w:line="276" w:lineRule="auto"/>
        <w:rPr/>
      </w:pPr>
      <w:r w:rsidDel="00000000" w:rsidR="00000000" w:rsidRPr="00000000">
        <w:rPr>
          <w:rtl w:val="0"/>
        </w:rPr>
      </w:r>
    </w:p>
    <w:sectPr>
      <w:footerReference r:id="rId7" w:type="default"/>
      <w:footerReference r:id="rId8" w:type="first"/>
      <w:pgSz w:h="16838" w:w="11906" w:orient="portrait"/>
      <w:pgMar w:bottom="262.32283464567104" w:top="0" w:left="1134" w:right="11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B">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C">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pos="4153"/>
        <w:tab w:val="right"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D">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
      <w:numFmt w:val="bullet"/>
      <w:lvlText w:val="—"/>
      <w:lvlJc w:val="left"/>
      <w:pPr>
        <w:ind w:left="1068" w:hanging="360"/>
      </w:pPr>
      <w:rPr>
        <w:rFonts w:ascii="Times New Roman" w:cs="Times New Roman" w:eastAsia="Times New Roman" w:hAnsi="Times New Roman"/>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240" w:lineRule="auto"/>
      <w:ind w:left="1068" w:hanging="360"/>
      <w:jc w:val="center"/>
    </w:pPr>
    <w:rPr>
      <w:rFonts w:ascii="Book Antiqua" w:cs="Book Antiqua" w:eastAsia="Book Antiqua" w:hAnsi="Book Antiqua"/>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line="240" w:lineRule="auto"/>
      <w:jc w:val="center"/>
    </w:pPr>
    <w:rPr>
      <w:rFonts w:ascii="Book Antiqua" w:cs="Book Antiqua" w:eastAsia="Book Antiqua" w:hAnsi="Book Antiqua"/>
      <w:b w:val="1"/>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240" w:lineRule="auto"/>
      <w:ind w:left="1068" w:hanging="360"/>
      <w:jc w:val="center"/>
    </w:pPr>
    <w:rPr>
      <w:rFonts w:ascii="Book Antiqua" w:cs="Book Antiqua" w:eastAsia="Book Antiqua" w:hAnsi="Book Antiqua"/>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line="240" w:lineRule="auto"/>
      <w:jc w:val="center"/>
    </w:pPr>
    <w:rPr>
      <w:rFonts w:ascii="Book Antiqua" w:cs="Book Antiqua" w:eastAsia="Book Antiqua" w:hAnsi="Book Antiqua"/>
      <w:b w:val="1"/>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240" w:lineRule="auto"/>
      <w:ind w:left="1068" w:hanging="360"/>
      <w:jc w:val="center"/>
    </w:pPr>
    <w:rPr>
      <w:rFonts w:ascii="Book Antiqua" w:cs="Book Antiqua" w:eastAsia="Book Antiqua" w:hAnsi="Book Antiqua"/>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line="240" w:lineRule="auto"/>
      <w:jc w:val="center"/>
    </w:pPr>
    <w:rPr>
      <w:rFonts w:ascii="Book Antiqua" w:cs="Book Antiqua" w:eastAsia="Book Antiqua" w:hAnsi="Book Antiqua"/>
      <w:b w:val="1"/>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240" w:lineRule="auto"/>
      <w:ind w:left="1068" w:hanging="360"/>
      <w:jc w:val="center"/>
    </w:pPr>
    <w:rPr>
      <w:rFonts w:ascii="Book Antiqua" w:cs="Book Antiqua" w:eastAsia="Book Antiqua" w:hAnsi="Book Antiqua"/>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line="240" w:lineRule="auto"/>
      <w:jc w:val="center"/>
    </w:pPr>
    <w:rPr>
      <w:rFonts w:ascii="Book Antiqua" w:cs="Book Antiqua" w:eastAsia="Book Antiqua" w:hAnsi="Book Antiqua"/>
      <w:b w:val="1"/>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240" w:lineRule="auto"/>
      <w:ind w:left="1068" w:hanging="360"/>
      <w:jc w:val="center"/>
    </w:pPr>
    <w:rPr>
      <w:rFonts w:ascii="Book Antiqua" w:cs="Book Antiqua" w:eastAsia="Book Antiqua" w:hAnsi="Book Antiqua"/>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line="240" w:lineRule="auto"/>
      <w:jc w:val="center"/>
    </w:pPr>
    <w:rPr>
      <w:rFonts w:ascii="Book Antiqua" w:cs="Book Antiqua" w:eastAsia="Book Antiqua" w:hAnsi="Book Antiqua"/>
      <w:b w:val="1"/>
    </w:rPr>
  </w:style>
  <w:style w:type="paragraph" w:styleId="1" w:default="1">
    <w:name w:val="Normal"/>
    <w:uiPriority w:val="0"/>
    <w:qFormat w:val="1"/>
    <w:pPr>
      <w:suppressAutoHyphens w:val="1"/>
      <w:spacing w:after="0" w:line="240" w:lineRule="auto"/>
    </w:pPr>
    <w:rPr>
      <w:rFonts w:ascii="Times New Roman" w:cs="Times New Roman" w:eastAsia="Times New Roman" w:hAnsi="Times New Roman"/>
      <w:kern w:val="1"/>
      <w:sz w:val="24"/>
      <w:szCs w:val="24"/>
      <w:lang w:eastAsia="ar-SA" w:val="ru-RU"/>
    </w:rPr>
  </w:style>
  <w:style w:type="paragraph" w:styleId="2">
    <w:name w:val="heading 1"/>
    <w:basedOn w:val="1"/>
    <w:next w:val="1"/>
    <w:link w:val="16"/>
    <w:uiPriority w:val="0"/>
    <w:qFormat w:val="1"/>
    <w:pPr>
      <w:keepNext w:val="1"/>
      <w:numPr>
        <w:ilvl w:val="0"/>
        <w:numId w:val="1"/>
      </w:numPr>
      <w:spacing w:line="240" w:lineRule="exact"/>
      <w:jc w:val="center"/>
      <w:outlineLvl w:val="0"/>
    </w:pPr>
    <w:rPr>
      <w:rFonts w:ascii="Book Antiqua" w:hAnsi="Book Antiqua"/>
      <w:b w:val="1"/>
      <w:szCs w:val="20"/>
    </w:rPr>
  </w:style>
  <w:style w:type="paragraph" w:styleId="3">
    <w:name w:val="heading 2"/>
    <w:basedOn w:val="1"/>
    <w:next w:val="1"/>
    <w:uiPriority w:val="0"/>
    <w:pPr>
      <w:keepNext w:val="1"/>
      <w:keepLines w:val="1"/>
      <w:pageBreakBefore w:val="0"/>
      <w:spacing w:after="80" w:before="360"/>
    </w:pPr>
    <w:rPr>
      <w:b w:val="1"/>
      <w:sz w:val="36"/>
      <w:szCs w:val="36"/>
    </w:rPr>
  </w:style>
  <w:style w:type="paragraph" w:styleId="4">
    <w:name w:val="heading 3"/>
    <w:basedOn w:val="1"/>
    <w:next w:val="1"/>
    <w:uiPriority w:val="0"/>
    <w:qFormat w:val="1"/>
    <w:pPr>
      <w:keepNext w:val="1"/>
      <w:keepLines w:val="1"/>
      <w:pageBreakBefore w:val="0"/>
      <w:spacing w:after="80" w:before="280"/>
    </w:pPr>
    <w:rPr>
      <w:b w:val="1"/>
      <w:sz w:val="28"/>
      <w:szCs w:val="28"/>
    </w:rPr>
  </w:style>
  <w:style w:type="paragraph" w:styleId="5">
    <w:name w:val="heading 4"/>
    <w:basedOn w:val="1"/>
    <w:next w:val="1"/>
    <w:uiPriority w:val="0"/>
    <w:pPr>
      <w:keepNext w:val="1"/>
      <w:keepLines w:val="1"/>
      <w:pageBreakBefore w:val="0"/>
      <w:spacing w:after="40" w:before="240"/>
    </w:pPr>
    <w:rPr>
      <w:b w:val="1"/>
      <w:sz w:val="24"/>
      <w:szCs w:val="24"/>
    </w:rPr>
  </w:style>
  <w:style w:type="paragraph" w:styleId="6">
    <w:name w:val="heading 5"/>
    <w:basedOn w:val="1"/>
    <w:next w:val="1"/>
    <w:uiPriority w:val="0"/>
    <w:pPr>
      <w:keepNext w:val="1"/>
      <w:keepLines w:val="1"/>
      <w:pageBreakBefore w:val="0"/>
      <w:spacing w:after="40" w:before="220"/>
    </w:pPr>
    <w:rPr>
      <w:b w:val="1"/>
      <w:sz w:val="22"/>
      <w:szCs w:val="22"/>
    </w:rPr>
  </w:style>
  <w:style w:type="paragraph" w:styleId="7">
    <w:name w:val="heading 6"/>
    <w:basedOn w:val="1"/>
    <w:next w:val="1"/>
    <w:uiPriority w:val="0"/>
    <w:pPr>
      <w:keepNext w:val="1"/>
      <w:keepLines w:val="1"/>
      <w:pageBreakBefore w:val="0"/>
      <w:spacing w:after="40" w:before="200"/>
    </w:pPr>
    <w:rPr>
      <w:b w:val="1"/>
      <w:sz w:val="20"/>
      <w:szCs w:val="20"/>
    </w:rPr>
  </w:style>
  <w:style w:type="character" w:styleId="8" w:default="1">
    <w:name w:val="Default Paragraph Font"/>
    <w:uiPriority w:val="1"/>
    <w:semiHidden w:val="1"/>
    <w:unhideWhenUsed w:val="1"/>
  </w:style>
  <w:style w:type="table" w:styleId="9" w:default="1">
    <w:name w:val="Normal Table"/>
    <w:uiPriority w:val="99"/>
    <w:semiHidden w:val="1"/>
    <w:unhideWhenUsed w:val="1"/>
    <w:tblPr>
      <w:tblCellMar>
        <w:top w:w="0.0" w:type="dxa"/>
        <w:left w:w="108.0" w:type="dxa"/>
        <w:bottom w:w="0.0" w:type="dxa"/>
        <w:right w:w="108.0" w:type="dxa"/>
      </w:tblCellMar>
    </w:tblPr>
  </w:style>
  <w:style w:type="paragraph" w:styleId="10">
    <w:name w:val="Body Text"/>
    <w:basedOn w:val="1"/>
    <w:link w:val="17"/>
    <w:uiPriority w:val="0"/>
    <w:pPr>
      <w:spacing w:line="240" w:lineRule="exact"/>
    </w:pPr>
    <w:rPr>
      <w:rFonts w:ascii="Book Antiqua" w:hAnsi="Book Antiqua"/>
      <w:szCs w:val="20"/>
    </w:rPr>
  </w:style>
  <w:style w:type="paragraph" w:styleId="11">
    <w:name w:val="Body Text Indent"/>
    <w:basedOn w:val="1"/>
    <w:link w:val="19"/>
    <w:uiPriority w:val="0"/>
    <w:qFormat w:val="1"/>
    <w:pPr>
      <w:spacing w:line="240" w:lineRule="exact"/>
      <w:ind w:firstLine="720"/>
      <w:jc w:val="both"/>
    </w:pPr>
    <w:rPr>
      <w:rFonts w:ascii="Book Antiqua" w:hAnsi="Book Antiqua"/>
      <w:szCs w:val="20"/>
    </w:rPr>
  </w:style>
  <w:style w:type="paragraph" w:styleId="12">
    <w:name w:val="Title"/>
    <w:basedOn w:val="1"/>
    <w:next w:val="1"/>
    <w:link w:val="18"/>
    <w:uiPriority w:val="0"/>
    <w:qFormat w:val="1"/>
    <w:pPr>
      <w:spacing w:line="240" w:lineRule="exact"/>
      <w:jc w:val="center"/>
    </w:pPr>
    <w:rPr>
      <w:rFonts w:ascii="Book Antiqua" w:hAnsi="Book Antiqua"/>
      <w:b w:val="1"/>
      <w:bCs w:val="1"/>
      <w:szCs w:val="20"/>
    </w:rPr>
  </w:style>
  <w:style w:type="paragraph" w:styleId="13">
    <w:name w:val="footer"/>
    <w:basedOn w:val="1"/>
    <w:link w:val="24"/>
    <w:uiPriority w:val="0"/>
    <w:qFormat w:val="1"/>
    <w:pPr>
      <w:tabs>
        <w:tab w:val="center" w:pos="4153"/>
        <w:tab w:val="right" w:pos="8306"/>
      </w:tabs>
    </w:pPr>
  </w:style>
  <w:style w:type="paragraph" w:styleId="14">
    <w:name w:val="Subtitle"/>
    <w:basedOn w:val="1"/>
    <w:next w:val="1"/>
    <w:uiPriority w:val="0"/>
    <w:qFormat w:val="1"/>
    <w:pPr>
      <w:keepNext w:val="1"/>
      <w:keepLines w:val="1"/>
      <w:pageBreakBefore w:val="0"/>
      <w:spacing w:after="80" w:before="360"/>
    </w:pPr>
    <w:rPr>
      <w:rFonts w:ascii="Georgia" w:cs="Georgia" w:eastAsia="Georgia" w:hAnsi="Georgia"/>
      <w:i w:val="1"/>
      <w:color w:val="666666"/>
      <w:sz w:val="48"/>
      <w:szCs w:val="48"/>
    </w:rPr>
  </w:style>
  <w:style w:type="table" w:styleId="15" w:customStyle="1">
    <w:name w:val="Table Normal"/>
    <w:uiPriority w:val="0"/>
  </w:style>
  <w:style w:type="character" w:styleId="16" w:customStyle="1">
    <w:name w:val="Заголовок 1 Знак"/>
    <w:basedOn w:val="8"/>
    <w:link w:val="2"/>
    <w:uiPriority w:val="0"/>
    <w:rPr>
      <w:rFonts w:ascii="Book Antiqua" w:cs="Times New Roman" w:eastAsia="Times New Roman" w:hAnsi="Book Antiqua"/>
      <w:b w:val="1"/>
      <w:kern w:val="1"/>
      <w:sz w:val="24"/>
      <w:szCs w:val="20"/>
      <w:lang w:eastAsia="ar-SA"/>
    </w:rPr>
  </w:style>
  <w:style w:type="character" w:styleId="17" w:customStyle="1">
    <w:name w:val="Основной текст Знак"/>
    <w:basedOn w:val="8"/>
    <w:link w:val="10"/>
    <w:uiPriority w:val="0"/>
    <w:rPr>
      <w:rFonts w:ascii="Book Antiqua" w:cs="Times New Roman" w:eastAsia="Times New Roman" w:hAnsi="Book Antiqua"/>
      <w:kern w:val="1"/>
      <w:sz w:val="24"/>
      <w:szCs w:val="20"/>
      <w:lang w:eastAsia="ar-SA"/>
    </w:rPr>
  </w:style>
  <w:style w:type="character" w:styleId="18" w:customStyle="1">
    <w:name w:val="Название Знак"/>
    <w:basedOn w:val="8"/>
    <w:link w:val="12"/>
    <w:uiPriority w:val="0"/>
    <w:qFormat w:val="1"/>
    <w:rPr>
      <w:rFonts w:ascii="Book Antiqua" w:cs="Times New Roman" w:eastAsia="Times New Roman" w:hAnsi="Book Antiqua"/>
      <w:b w:val="1"/>
      <w:bCs w:val="1"/>
      <w:kern w:val="1"/>
      <w:sz w:val="24"/>
      <w:szCs w:val="20"/>
      <w:lang w:eastAsia="ar-SA"/>
    </w:rPr>
  </w:style>
  <w:style w:type="character" w:styleId="19" w:customStyle="1">
    <w:name w:val="Основной текст с отступом Знак"/>
    <w:basedOn w:val="8"/>
    <w:link w:val="11"/>
    <w:uiPriority w:val="0"/>
    <w:qFormat w:val="1"/>
    <w:rPr>
      <w:rFonts w:ascii="Book Antiqua" w:cs="Times New Roman" w:eastAsia="Times New Roman" w:hAnsi="Book Antiqua"/>
      <w:kern w:val="1"/>
      <w:sz w:val="24"/>
      <w:szCs w:val="20"/>
      <w:lang w:eastAsia="ar-SA"/>
    </w:rPr>
  </w:style>
  <w:style w:type="paragraph" w:styleId="20" w:customStyle="1">
    <w:name w:val="Основной текст с отступом 21"/>
    <w:basedOn w:val="1"/>
    <w:uiPriority w:val="0"/>
    <w:qFormat w:val="1"/>
    <w:pPr>
      <w:spacing w:line="240" w:lineRule="exact"/>
      <w:ind w:firstLine="720"/>
      <w:jc w:val="both"/>
    </w:pPr>
    <w:rPr>
      <w:sz w:val="22"/>
    </w:rPr>
  </w:style>
  <w:style w:type="paragraph" w:styleId="21" w:customStyle="1">
    <w:name w:val="Текст1"/>
    <w:basedOn w:val="1"/>
    <w:uiPriority w:val="0"/>
    <w:qFormat w:val="1"/>
    <w:rPr>
      <w:rFonts w:ascii="Courier New" w:hAnsi="Courier New"/>
      <w:sz w:val="20"/>
      <w:szCs w:val="20"/>
    </w:rPr>
  </w:style>
  <w:style w:type="paragraph" w:styleId="22" w:customStyle="1">
    <w:name w:val="Основной текст с отступом 31"/>
    <w:basedOn w:val="1"/>
    <w:uiPriority w:val="0"/>
    <w:qFormat w:val="1"/>
    <w:pPr>
      <w:ind w:firstLine="709"/>
      <w:jc w:val="both"/>
    </w:pPr>
    <w:rPr>
      <w:szCs w:val="20"/>
    </w:rPr>
  </w:style>
  <w:style w:type="paragraph" w:styleId="23" w:customStyle="1">
    <w:name w:val="Содержимое таблицы"/>
    <w:basedOn w:val="1"/>
    <w:uiPriority w:val="0"/>
    <w:qFormat w:val="1"/>
    <w:pPr>
      <w:suppressLineNumbers w:val="1"/>
    </w:pPr>
  </w:style>
  <w:style w:type="character" w:styleId="24" w:customStyle="1">
    <w:name w:val="Нижний колонтитул Знак"/>
    <w:basedOn w:val="8"/>
    <w:link w:val="13"/>
    <w:uiPriority w:val="0"/>
    <w:qFormat w:val="1"/>
    <w:rPr>
      <w:rFonts w:ascii="Times New Roman" w:cs="Times New Roman" w:eastAsia="Times New Roman" w:hAnsi="Times New Roman"/>
      <w:kern w:val="1"/>
      <w:sz w:val="24"/>
      <w:szCs w:val="24"/>
      <w:lang w:eastAsia="ar-SA"/>
    </w:rPr>
  </w:style>
  <w:style w:type="table" w:styleId="25" w:customStyle="1">
    <w:name w:val="_Style 27"/>
    <w:basedOn w:val="15"/>
    <w:uiPriority w:val="0"/>
    <w:qFormat w:val="1"/>
    <w:tblPr>
      <w:tblCellMar>
        <w:top w:w="0.0" w:type="dxa"/>
        <w:left w:w="113.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3.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3.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3.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3.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3.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Sgzyxyd6P9pFw/oc4qcI9ygeaQ==">AMUW2mXmJP8+mp+E+STQ5MM+mMc6d885dnxk2w0YgZ/etaVD5gK7gSIgTVQF1fZkb2TTRQHcOY+5P0HET8TPKYmY0E+bmpM1PFjFbCO+QRNYAR2iW982JXCmHyfD02oLtub0vp4phC+8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2016-12-27T17:14:00Z</dcterms:created>
  <dc:creator>Афанасьев Алексей</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1049-11.2.0.10323</vt:lpwstr>
  </property>
  <property fmtid="{D5CDD505-2E9C-101B-9397-08002B2CF9AE}" pid="3" name="ICV">
    <vt:lpwstr>D0AD6CB3993D4E1092E11B180E4087B7</vt:lpwstr>
  </property>
</Properties>
</file>